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E9" w:rsidRPr="006D4B57" w:rsidRDefault="00460FCD" w:rsidP="000654E9">
      <w:pPr>
        <w:tabs>
          <w:tab w:val="left" w:pos="1380"/>
        </w:tabs>
        <w:ind w:left="-567" w:right="-613"/>
        <w:jc w:val="center"/>
        <w:rPr>
          <w:rFonts w:ascii="Comic Sans MS" w:hAnsi="Comic Sans MS" w:cs="Arial"/>
          <w:sz w:val="28"/>
          <w:szCs w:val="28"/>
        </w:rPr>
      </w:pPr>
      <w:bookmarkStart w:id="0" w:name="_GoBack"/>
      <w:r w:rsidRPr="006D4B57">
        <w:rPr>
          <w:rFonts w:ascii="Comic Sans MS" w:hAnsi="Comic Sans MS" w:cs="Arial"/>
          <w:sz w:val="28"/>
          <w:szCs w:val="28"/>
        </w:rPr>
        <w:t xml:space="preserve">We Work, </w:t>
      </w:r>
      <w:r w:rsidR="000654E9" w:rsidRPr="006D4B57">
        <w:rPr>
          <w:rFonts w:ascii="Comic Sans MS" w:hAnsi="Comic Sans MS" w:cs="Arial"/>
          <w:sz w:val="28"/>
          <w:szCs w:val="28"/>
        </w:rPr>
        <w:t>We Play,</w:t>
      </w:r>
    </w:p>
    <w:p w:rsidR="000654E9" w:rsidRPr="006D4B57" w:rsidRDefault="003B1074" w:rsidP="000654E9">
      <w:pPr>
        <w:tabs>
          <w:tab w:val="left" w:pos="1380"/>
        </w:tabs>
        <w:ind w:left="-567" w:right="-613"/>
        <w:jc w:val="center"/>
        <w:rPr>
          <w:rFonts w:ascii="Comic Sans MS" w:hAnsi="Comic Sans MS" w:cs="Arial"/>
          <w:sz w:val="28"/>
          <w:szCs w:val="28"/>
        </w:rPr>
      </w:pPr>
      <w:r w:rsidRPr="006D4B57">
        <w:rPr>
          <w:rFonts w:ascii="Comic Sans MS" w:hAnsi="Comic Sans MS" w:cs="Arial"/>
          <w:sz w:val="28"/>
          <w:szCs w:val="28"/>
        </w:rPr>
        <w:t>We Care, We P</w:t>
      </w:r>
      <w:r w:rsidR="000654E9" w:rsidRPr="006D4B57">
        <w:rPr>
          <w:rFonts w:ascii="Comic Sans MS" w:hAnsi="Comic Sans MS" w:cs="Arial"/>
          <w:sz w:val="28"/>
          <w:szCs w:val="28"/>
        </w:rPr>
        <w:t>ray</w:t>
      </w:r>
    </w:p>
    <w:p w:rsidR="00262763" w:rsidRPr="006D4B57" w:rsidRDefault="000654E9" w:rsidP="000654E9">
      <w:pPr>
        <w:tabs>
          <w:tab w:val="left" w:pos="1380"/>
        </w:tabs>
        <w:ind w:left="-567" w:right="-613"/>
        <w:jc w:val="center"/>
        <w:rPr>
          <w:rFonts w:ascii="Comic Sans MS" w:hAnsi="Comic Sans MS" w:cs="Arial"/>
          <w:sz w:val="44"/>
          <w:szCs w:val="44"/>
        </w:rPr>
      </w:pPr>
      <w:r w:rsidRPr="006D4B57">
        <w:rPr>
          <w:rFonts w:ascii="Comic Sans MS" w:hAnsi="Comic Sans MS" w:cs="Arial"/>
          <w:i/>
          <w:noProof/>
          <w:sz w:val="44"/>
          <w:szCs w:val="44"/>
          <w:lang w:eastAsia="en-GB"/>
        </w:rPr>
        <w:drawing>
          <wp:inline distT="0" distB="0" distL="0" distR="0" wp14:anchorId="26BD87DE" wp14:editId="5012146F">
            <wp:extent cx="1542197" cy="1519927"/>
            <wp:effectExtent l="0" t="0" r="127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579405" cy="1556598"/>
                    </a:xfrm>
                    <a:prstGeom prst="rect">
                      <a:avLst/>
                    </a:prstGeom>
                  </pic:spPr>
                </pic:pic>
              </a:graphicData>
            </a:graphic>
          </wp:inline>
        </w:drawing>
      </w:r>
    </w:p>
    <w:p w:rsidR="00262763" w:rsidRPr="006D4B57" w:rsidRDefault="000654E9" w:rsidP="000654E9">
      <w:pPr>
        <w:tabs>
          <w:tab w:val="left" w:pos="1380"/>
        </w:tabs>
        <w:ind w:left="-567" w:right="-613"/>
        <w:jc w:val="center"/>
        <w:rPr>
          <w:rFonts w:ascii="Comic Sans MS" w:hAnsi="Comic Sans MS" w:cs="Arial"/>
          <w:i/>
          <w:sz w:val="44"/>
          <w:szCs w:val="44"/>
        </w:rPr>
      </w:pPr>
      <w:r w:rsidRPr="006D4B57">
        <w:rPr>
          <w:rFonts w:ascii="Comic Sans MS" w:hAnsi="Comic Sans MS" w:cs="Arial"/>
          <w:sz w:val="24"/>
          <w:szCs w:val="24"/>
        </w:rPr>
        <w:t xml:space="preserve"> </w:t>
      </w:r>
      <w:r w:rsidR="00262763" w:rsidRPr="006D4B57">
        <w:rPr>
          <w:rFonts w:ascii="Comic Sans MS" w:hAnsi="Comic Sans MS" w:cs="Arial"/>
          <w:b/>
          <w:i/>
          <w:noProof/>
          <w:sz w:val="44"/>
          <w:szCs w:val="44"/>
          <w:lang w:eastAsia="en-GB"/>
        </w:rPr>
        <w:drawing>
          <wp:anchor distT="0" distB="0" distL="114300" distR="114300" simplePos="0" relativeHeight="251663360" behindDoc="0" locked="0" layoutInCell="1" allowOverlap="1" wp14:anchorId="53899B17" wp14:editId="610FA815">
            <wp:simplePos x="0" y="0"/>
            <wp:positionH relativeFrom="margin">
              <wp:posOffset>6027420</wp:posOffset>
            </wp:positionH>
            <wp:positionV relativeFrom="margin">
              <wp:posOffset>9879965</wp:posOffset>
            </wp:positionV>
            <wp:extent cx="723900" cy="711200"/>
            <wp:effectExtent l="0" t="0" r="0" b="0"/>
            <wp:wrapSquare wrapText="bothSides"/>
            <wp:docPr id="10" name="Picture 10"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763" w:rsidRPr="006D4B57">
        <w:rPr>
          <w:rFonts w:ascii="Comic Sans MS" w:hAnsi="Comic Sans MS" w:cs="Arial"/>
          <w:b/>
          <w:i/>
          <w:noProof/>
          <w:sz w:val="44"/>
          <w:szCs w:val="44"/>
          <w:lang w:eastAsia="en-GB"/>
        </w:rPr>
        <w:drawing>
          <wp:anchor distT="0" distB="0" distL="114300" distR="114300" simplePos="0" relativeHeight="251662336" behindDoc="0" locked="0" layoutInCell="1" allowOverlap="1" wp14:anchorId="30B00898" wp14:editId="6C467653">
            <wp:simplePos x="0" y="0"/>
            <wp:positionH relativeFrom="margin">
              <wp:posOffset>6027420</wp:posOffset>
            </wp:positionH>
            <wp:positionV relativeFrom="margin">
              <wp:posOffset>9879965</wp:posOffset>
            </wp:positionV>
            <wp:extent cx="723900" cy="711200"/>
            <wp:effectExtent l="0" t="0" r="0" b="0"/>
            <wp:wrapSquare wrapText="bothSides"/>
            <wp:docPr id="9" name="Picture 9"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763" w:rsidRPr="006D4B57">
        <w:rPr>
          <w:rFonts w:ascii="Comic Sans MS" w:hAnsi="Comic Sans MS" w:cs="Arial"/>
          <w:b/>
          <w:i/>
          <w:noProof/>
          <w:sz w:val="44"/>
          <w:szCs w:val="44"/>
          <w:lang w:eastAsia="en-GB"/>
        </w:rPr>
        <w:drawing>
          <wp:anchor distT="0" distB="0" distL="114300" distR="114300" simplePos="0" relativeHeight="251661312" behindDoc="0" locked="0" layoutInCell="1" allowOverlap="1" wp14:anchorId="66363673" wp14:editId="48D3D3FC">
            <wp:simplePos x="0" y="0"/>
            <wp:positionH relativeFrom="margin">
              <wp:posOffset>6027420</wp:posOffset>
            </wp:positionH>
            <wp:positionV relativeFrom="margin">
              <wp:posOffset>9879965</wp:posOffset>
            </wp:positionV>
            <wp:extent cx="723900" cy="711200"/>
            <wp:effectExtent l="0" t="0" r="0" b="0"/>
            <wp:wrapSquare wrapText="bothSides"/>
            <wp:docPr id="6" name="Picture 6"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B57">
        <w:rPr>
          <w:rFonts w:ascii="Comic Sans MS" w:hAnsi="Comic Sans MS" w:cs="Arial"/>
          <w:sz w:val="28"/>
          <w:szCs w:val="28"/>
        </w:rPr>
        <w:t xml:space="preserve"> </w:t>
      </w:r>
    </w:p>
    <w:p w:rsidR="00262763" w:rsidRPr="006D4B57" w:rsidRDefault="00262763" w:rsidP="00262763">
      <w:pPr>
        <w:pBdr>
          <w:top w:val="single" w:sz="4" w:space="1" w:color="auto"/>
          <w:left w:val="single" w:sz="4" w:space="4" w:color="auto"/>
          <w:bottom w:val="single" w:sz="4" w:space="1" w:color="auto"/>
          <w:right w:val="single" w:sz="4" w:space="4" w:color="auto"/>
        </w:pBdr>
        <w:tabs>
          <w:tab w:val="left" w:pos="1380"/>
        </w:tabs>
        <w:ind w:left="-567" w:right="-613"/>
        <w:jc w:val="center"/>
        <w:rPr>
          <w:rFonts w:ascii="Comic Sans MS" w:hAnsi="Comic Sans MS" w:cs="Arial"/>
          <w:i/>
          <w:sz w:val="32"/>
          <w:szCs w:val="32"/>
        </w:rPr>
      </w:pPr>
      <w:r w:rsidRPr="006D4B57">
        <w:rPr>
          <w:rFonts w:ascii="Comic Sans MS" w:hAnsi="Comic Sans MS" w:cs="Arial"/>
          <w:i/>
          <w:sz w:val="32"/>
          <w:szCs w:val="32"/>
        </w:rPr>
        <w:t>Policy for Religious Education</w:t>
      </w:r>
    </w:p>
    <w:p w:rsidR="00262763" w:rsidRPr="006D4B57" w:rsidRDefault="00171048" w:rsidP="00262763">
      <w:pPr>
        <w:tabs>
          <w:tab w:val="left" w:pos="1380"/>
        </w:tabs>
        <w:ind w:left="-567" w:right="-613"/>
        <w:jc w:val="center"/>
        <w:rPr>
          <w:rFonts w:ascii="Comic Sans MS" w:hAnsi="Comic Sans MS" w:cs="Arial"/>
          <w:i/>
        </w:rPr>
      </w:pPr>
      <w:r w:rsidRPr="006D4B57">
        <w:rPr>
          <w:rFonts w:ascii="Comic Sans MS" w:hAnsi="Comic Sans MS" w:cs="Arial"/>
          <w:i/>
          <w:noProof/>
          <w:lang w:eastAsia="en-GB"/>
        </w:rPr>
        <mc:AlternateContent>
          <mc:Choice Requires="wps">
            <w:drawing>
              <wp:anchor distT="0" distB="0" distL="114300" distR="114300" simplePos="0" relativeHeight="251660288" behindDoc="1" locked="0" layoutInCell="1" allowOverlap="1" wp14:anchorId="2AA48549" wp14:editId="0499FFA4">
                <wp:simplePos x="0" y="0"/>
                <wp:positionH relativeFrom="column">
                  <wp:posOffset>1485900</wp:posOffset>
                </wp:positionH>
                <wp:positionV relativeFrom="page">
                  <wp:posOffset>4819650</wp:posOffset>
                </wp:positionV>
                <wp:extent cx="2943225" cy="3409950"/>
                <wp:effectExtent l="0" t="0" r="0" b="0"/>
                <wp:wrapTight wrapText="bothSides">
                  <wp:wrapPolygon edited="0">
                    <wp:start x="0" y="0"/>
                    <wp:lineTo x="0" y="21600"/>
                    <wp:lineTo x="21600" y="21600"/>
                    <wp:lineTo x="21600" y="0"/>
                  </wp:wrapPolygon>
                </wp:wrapTight>
                <wp:docPr id="8" name="Rectangle 7"/>
                <wp:cNvGraphicFramePr/>
                <a:graphic xmlns:a="http://schemas.openxmlformats.org/drawingml/2006/main">
                  <a:graphicData uri="http://schemas.microsoft.com/office/word/2010/wordprocessingShape">
                    <wps:wsp>
                      <wps:cNvSpPr/>
                      <wps:spPr>
                        <a:xfrm>
                          <a:off x="0" y="0"/>
                          <a:ext cx="2943225" cy="3409950"/>
                        </a:xfrm>
                        <a:prstGeom prst="rect">
                          <a:avLst/>
                        </a:prstGeom>
                      </wps:spPr>
                      <wps:txbx>
                        <w:txbxContent>
                          <w:p w:rsidR="00262763" w:rsidRPr="00460FCD" w:rsidRDefault="00262763" w:rsidP="00262763">
                            <w:pPr>
                              <w:pStyle w:val="NormalWeb"/>
                              <w:spacing w:before="0" w:beforeAutospacing="0" w:after="0" w:afterAutospacing="0"/>
                              <w:jc w:val="center"/>
                              <w:rPr>
                                <w:rFonts w:ascii="Segoe Print" w:hAnsi="Segoe Print"/>
                                <w:sz w:val="36"/>
                                <w:szCs w:val="36"/>
                              </w:rPr>
                            </w:pPr>
                            <w:r w:rsidRPr="00460FCD">
                              <w:rPr>
                                <w:rFonts w:ascii="Segoe Print" w:hAnsi="Segoe Print" w:cstheme="minorBidi"/>
                                <w:color w:val="000000" w:themeColor="text1"/>
                                <w:kern w:val="24"/>
                                <w:sz w:val="36"/>
                                <w:szCs w:val="36"/>
                              </w:rPr>
                              <w:t>The joy of the Lord is Your Strength</w:t>
                            </w:r>
                          </w:p>
                          <w:p w:rsidR="00262763" w:rsidRPr="00460FCD" w:rsidRDefault="00262763" w:rsidP="00262763">
                            <w:pPr>
                              <w:pStyle w:val="NormalWeb"/>
                              <w:spacing w:before="0" w:beforeAutospacing="0" w:after="0" w:afterAutospacing="0"/>
                              <w:jc w:val="center"/>
                              <w:rPr>
                                <w:rFonts w:ascii="Segoe Print" w:hAnsi="Segoe Print" w:cstheme="minorBidi"/>
                                <w:color w:val="000000" w:themeColor="text1"/>
                                <w:kern w:val="24"/>
                                <w:sz w:val="36"/>
                                <w:szCs w:val="36"/>
                              </w:rPr>
                            </w:pPr>
                            <w:r w:rsidRPr="00460FCD">
                              <w:rPr>
                                <w:rFonts w:ascii="Segoe Print" w:hAnsi="Segoe Print" w:cstheme="minorBidi"/>
                                <w:color w:val="000000" w:themeColor="text1"/>
                                <w:kern w:val="24"/>
                                <w:sz w:val="36"/>
                                <w:szCs w:val="36"/>
                              </w:rPr>
                              <w:t>Nehemiah 8:10</w:t>
                            </w:r>
                          </w:p>
                          <w:p w:rsidR="00262763" w:rsidRPr="00460FCD" w:rsidRDefault="00262763" w:rsidP="00262763">
                            <w:pPr>
                              <w:pStyle w:val="NormalWeb"/>
                              <w:spacing w:before="0" w:beforeAutospacing="0" w:after="0" w:afterAutospacing="0"/>
                              <w:jc w:val="center"/>
                              <w:rPr>
                                <w:rFonts w:ascii="Segoe Print" w:hAnsi="Segoe Print" w:cstheme="minorBidi"/>
                                <w:color w:val="000000" w:themeColor="text1"/>
                                <w:kern w:val="24"/>
                                <w:sz w:val="28"/>
                                <w:szCs w:val="28"/>
                              </w:rPr>
                            </w:pPr>
                          </w:p>
                          <w:p w:rsidR="00262763" w:rsidRPr="00460FCD" w:rsidRDefault="00262763" w:rsidP="00262763">
                            <w:pPr>
                              <w:pStyle w:val="msoaddress"/>
                              <w:widowControl w:val="0"/>
                              <w:jc w:val="center"/>
                              <w:rPr>
                                <w:rFonts w:ascii="Segoe Print" w:hAnsi="Segoe Print"/>
                                <w:sz w:val="20"/>
                                <w:szCs w:val="20"/>
                                <w:lang w:val="en-US"/>
                              </w:rPr>
                            </w:pPr>
                            <w:r w:rsidRPr="00460FCD">
                              <w:rPr>
                                <w:rFonts w:ascii="Segoe Print" w:hAnsi="Segoe Print"/>
                                <w:sz w:val="20"/>
                                <w:szCs w:val="20"/>
                                <w:lang w:val="en-US"/>
                              </w:rPr>
                              <w:t>Within God’s family we nurture, teach and support each other, opening doors for all.</w:t>
                            </w:r>
                          </w:p>
                          <w:p w:rsidR="00262763" w:rsidRPr="00460FCD" w:rsidRDefault="00262763" w:rsidP="00262763">
                            <w:pPr>
                              <w:pStyle w:val="msoaddress"/>
                              <w:widowControl w:val="0"/>
                              <w:jc w:val="center"/>
                              <w:rPr>
                                <w:rFonts w:ascii="Segoe Print" w:hAnsi="Segoe Print"/>
                                <w:sz w:val="20"/>
                                <w:szCs w:val="20"/>
                                <w:lang w:val="en-US"/>
                              </w:rPr>
                            </w:pPr>
                          </w:p>
                          <w:p w:rsidR="00262763" w:rsidRPr="00460FCD" w:rsidRDefault="00BF4FC3" w:rsidP="00262763">
                            <w:pPr>
                              <w:jc w:val="center"/>
                              <w:rPr>
                                <w:rFonts w:ascii="Segoe Print" w:hAnsi="Segoe Print"/>
                              </w:rPr>
                            </w:pPr>
                            <w:r>
                              <w:rPr>
                                <w:rFonts w:ascii="Segoe Print" w:hAnsi="Segoe Print"/>
                                <w:sz w:val="20"/>
                                <w:szCs w:val="20"/>
                                <w:lang w:val="en-US"/>
                              </w:rPr>
                              <w:t>The j</w:t>
                            </w:r>
                            <w:r w:rsidR="00B56365">
                              <w:rPr>
                                <w:rFonts w:ascii="Segoe Print" w:hAnsi="Segoe Print"/>
                                <w:sz w:val="20"/>
                                <w:szCs w:val="20"/>
                                <w:lang w:val="en-US"/>
                              </w:rPr>
                              <w:t>oy of the Lord and o</w:t>
                            </w:r>
                            <w:r w:rsidR="00262763" w:rsidRPr="00460FCD">
                              <w:rPr>
                                <w:rFonts w:ascii="Segoe Print" w:hAnsi="Segoe Print"/>
                                <w:sz w:val="20"/>
                                <w:szCs w:val="20"/>
                                <w:lang w:val="en-US"/>
                              </w:rPr>
                              <w:t xml:space="preserve">ur Christian values help us to flourish in school and in our community; </w:t>
                            </w:r>
                            <w:r w:rsidR="00D659C8" w:rsidRPr="00460FCD">
                              <w:rPr>
                                <w:rFonts w:ascii="Segoe Print" w:hAnsi="Segoe Print"/>
                                <w:sz w:val="20"/>
                                <w:szCs w:val="20"/>
                                <w:lang w:val="en-US"/>
                              </w:rPr>
                              <w:t>as communicators, explorers, readers and believers</w:t>
                            </w:r>
                          </w:p>
                          <w:p w:rsidR="00262763" w:rsidRDefault="00262763" w:rsidP="00262763">
                            <w:pPr>
                              <w:pStyle w:val="NormalWeb"/>
                              <w:spacing w:before="0" w:beforeAutospacing="0" w:after="0" w:afterAutospacing="0"/>
                              <w:jc w:val="center"/>
                              <w:rPr>
                                <w:rFonts w:ascii="Segoe Script" w:hAnsi="Segoe Script" w:cstheme="minorBidi"/>
                                <w:color w:val="000000" w:themeColor="text1"/>
                                <w:kern w:val="24"/>
                                <w:sz w:val="28"/>
                                <w:szCs w:val="28"/>
                              </w:rPr>
                            </w:pPr>
                          </w:p>
                          <w:p w:rsidR="00262763" w:rsidRDefault="00262763" w:rsidP="00262763">
                            <w:pPr>
                              <w:pStyle w:val="NormalWeb"/>
                              <w:spacing w:before="0" w:beforeAutospacing="0" w:after="0" w:afterAutospacing="0"/>
                              <w:jc w:val="center"/>
                              <w:rPr>
                                <w:rFonts w:ascii="Segoe Script" w:hAnsi="Segoe Script" w:cstheme="minorBidi"/>
                                <w:color w:val="000000" w:themeColor="text1"/>
                                <w:kern w:val="24"/>
                                <w:sz w:val="28"/>
                                <w:szCs w:val="28"/>
                              </w:rPr>
                            </w:pPr>
                          </w:p>
                          <w:p w:rsidR="00262763" w:rsidRDefault="00262763" w:rsidP="00262763">
                            <w:pPr>
                              <w:pStyle w:val="NormalWeb"/>
                              <w:spacing w:before="0" w:beforeAutospacing="0" w:after="0" w:afterAutospacing="0"/>
                              <w:jc w:val="center"/>
                              <w:rPr>
                                <w:rFonts w:ascii="Segoe Script" w:hAnsi="Segoe Script" w:cstheme="minorBidi"/>
                                <w:color w:val="000000" w:themeColor="text1"/>
                                <w:kern w:val="24"/>
                                <w:sz w:val="28"/>
                                <w:szCs w:val="28"/>
                              </w:rPr>
                            </w:pPr>
                          </w:p>
                          <w:p w:rsidR="00262763" w:rsidRDefault="00262763" w:rsidP="00262763">
                            <w:pPr>
                              <w:pStyle w:val="NormalWeb"/>
                              <w:spacing w:before="0" w:beforeAutospacing="0" w:after="0" w:afterAutospacing="0"/>
                              <w:jc w:val="center"/>
                              <w:rPr>
                                <w:rFonts w:ascii="Segoe Script" w:hAnsi="Segoe Script" w:cstheme="minorBidi"/>
                                <w:color w:val="000000" w:themeColor="text1"/>
                                <w:kern w:val="24"/>
                                <w:sz w:val="28"/>
                                <w:szCs w:val="28"/>
                              </w:rPr>
                            </w:pPr>
                          </w:p>
                          <w:p w:rsidR="00262763" w:rsidRPr="00F2426A" w:rsidRDefault="00262763" w:rsidP="00262763">
                            <w:pPr>
                              <w:pStyle w:val="NormalWeb"/>
                              <w:spacing w:before="0" w:beforeAutospacing="0" w:after="0" w:afterAutospacing="0"/>
                              <w:jc w:val="center"/>
                              <w:rPr>
                                <w:rFonts w:ascii="Segoe Script" w:hAnsi="Segoe Script"/>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AA48549" id="Rectangle 7" o:spid="_x0000_s1026" style="position:absolute;left:0;text-align:left;margin-left:117pt;margin-top:379.5pt;width:231.75pt;height:2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" filled="f" stroked="f">
                <v:textbox>
                  <w:txbxContent>
                    <w:p w:rsidR="00262763" w:rsidRPr="00460FCD" w:rsidRDefault="00262763" w:rsidP="00262763">
                      <w:pPr>
                        <w:pStyle w:val="NormalWeb"/>
                        <w:spacing w:before="0" w:beforeAutospacing="0" w:after="0" w:afterAutospacing="0"/>
                        <w:jc w:val="center"/>
                        <w:rPr>
                          <w:rFonts w:ascii="Segoe Print" w:hAnsi="Segoe Print"/>
                          <w:sz w:val="36"/>
                          <w:szCs w:val="36"/>
                        </w:rPr>
                      </w:pPr>
                      <w:bookmarkStart w:id="1" w:name="_GoBack"/>
                      <w:r w:rsidRPr="00460FCD">
                        <w:rPr>
                          <w:rFonts w:ascii="Segoe Print" w:hAnsi="Segoe Print" w:cstheme="minorBidi"/>
                          <w:color w:val="000000" w:themeColor="text1"/>
                          <w:kern w:val="24"/>
                          <w:sz w:val="36"/>
                          <w:szCs w:val="36"/>
                        </w:rPr>
                        <w:t>The joy of the Lord is Your Strength</w:t>
                      </w:r>
                    </w:p>
                    <w:p w:rsidR="00262763" w:rsidRPr="00460FCD" w:rsidRDefault="00262763" w:rsidP="00262763">
                      <w:pPr>
                        <w:pStyle w:val="NormalWeb"/>
                        <w:spacing w:before="0" w:beforeAutospacing="0" w:after="0" w:afterAutospacing="0"/>
                        <w:jc w:val="center"/>
                        <w:rPr>
                          <w:rFonts w:ascii="Segoe Print" w:hAnsi="Segoe Print" w:cstheme="minorBidi"/>
                          <w:color w:val="000000" w:themeColor="text1"/>
                          <w:kern w:val="24"/>
                          <w:sz w:val="36"/>
                          <w:szCs w:val="36"/>
                        </w:rPr>
                      </w:pPr>
                      <w:r w:rsidRPr="00460FCD">
                        <w:rPr>
                          <w:rFonts w:ascii="Segoe Print" w:hAnsi="Segoe Print" w:cstheme="minorBidi"/>
                          <w:color w:val="000000" w:themeColor="text1"/>
                          <w:kern w:val="24"/>
                          <w:sz w:val="36"/>
                          <w:szCs w:val="36"/>
                        </w:rPr>
                        <w:t>Nehemiah 8:10</w:t>
                      </w:r>
                    </w:p>
                    <w:p w:rsidR="00262763" w:rsidRPr="00460FCD" w:rsidRDefault="00262763" w:rsidP="00262763">
                      <w:pPr>
                        <w:pStyle w:val="NormalWeb"/>
                        <w:spacing w:before="0" w:beforeAutospacing="0" w:after="0" w:afterAutospacing="0"/>
                        <w:jc w:val="center"/>
                        <w:rPr>
                          <w:rFonts w:ascii="Segoe Print" w:hAnsi="Segoe Print" w:cstheme="minorBidi"/>
                          <w:color w:val="000000" w:themeColor="text1"/>
                          <w:kern w:val="24"/>
                          <w:sz w:val="28"/>
                          <w:szCs w:val="28"/>
                        </w:rPr>
                      </w:pPr>
                    </w:p>
                    <w:p w:rsidR="00262763" w:rsidRPr="00460FCD" w:rsidRDefault="00262763" w:rsidP="00262763">
                      <w:pPr>
                        <w:pStyle w:val="msoaddress"/>
                        <w:widowControl w:val="0"/>
                        <w:jc w:val="center"/>
                        <w:rPr>
                          <w:rFonts w:ascii="Segoe Print" w:hAnsi="Segoe Print"/>
                          <w:sz w:val="20"/>
                          <w:szCs w:val="20"/>
                          <w:lang w:val="en-US"/>
                        </w:rPr>
                      </w:pPr>
                      <w:r w:rsidRPr="00460FCD">
                        <w:rPr>
                          <w:rFonts w:ascii="Segoe Print" w:hAnsi="Segoe Print"/>
                          <w:sz w:val="20"/>
                          <w:szCs w:val="20"/>
                          <w:lang w:val="en-US"/>
                        </w:rPr>
                        <w:t>Within God’s family we nurture, teach and support each other, opening doors for all.</w:t>
                      </w:r>
                    </w:p>
                    <w:p w:rsidR="00262763" w:rsidRPr="00460FCD" w:rsidRDefault="00262763" w:rsidP="00262763">
                      <w:pPr>
                        <w:pStyle w:val="msoaddress"/>
                        <w:widowControl w:val="0"/>
                        <w:jc w:val="center"/>
                        <w:rPr>
                          <w:rFonts w:ascii="Segoe Print" w:hAnsi="Segoe Print"/>
                          <w:sz w:val="20"/>
                          <w:szCs w:val="20"/>
                          <w:lang w:val="en-US"/>
                        </w:rPr>
                      </w:pPr>
                    </w:p>
                    <w:p w:rsidR="00262763" w:rsidRPr="00460FCD" w:rsidRDefault="00BF4FC3" w:rsidP="00262763">
                      <w:pPr>
                        <w:jc w:val="center"/>
                        <w:rPr>
                          <w:rFonts w:ascii="Segoe Print" w:hAnsi="Segoe Print"/>
                        </w:rPr>
                      </w:pPr>
                      <w:r>
                        <w:rPr>
                          <w:rFonts w:ascii="Segoe Print" w:hAnsi="Segoe Print"/>
                          <w:sz w:val="20"/>
                          <w:szCs w:val="20"/>
                          <w:lang w:val="en-US"/>
                        </w:rPr>
                        <w:t>The j</w:t>
                      </w:r>
                      <w:r w:rsidR="00B56365">
                        <w:rPr>
                          <w:rFonts w:ascii="Segoe Print" w:hAnsi="Segoe Print"/>
                          <w:sz w:val="20"/>
                          <w:szCs w:val="20"/>
                          <w:lang w:val="en-US"/>
                        </w:rPr>
                        <w:t>oy of the Lord and o</w:t>
                      </w:r>
                      <w:r w:rsidR="00262763" w:rsidRPr="00460FCD">
                        <w:rPr>
                          <w:rFonts w:ascii="Segoe Print" w:hAnsi="Segoe Print"/>
                          <w:sz w:val="20"/>
                          <w:szCs w:val="20"/>
                          <w:lang w:val="en-US"/>
                        </w:rPr>
                        <w:t xml:space="preserve">ur Christian values help us to flourish in school and in our community; </w:t>
                      </w:r>
                      <w:r w:rsidR="00D659C8" w:rsidRPr="00460FCD">
                        <w:rPr>
                          <w:rFonts w:ascii="Segoe Print" w:hAnsi="Segoe Print"/>
                          <w:sz w:val="20"/>
                          <w:szCs w:val="20"/>
                          <w:lang w:val="en-US"/>
                        </w:rPr>
                        <w:t>as communicators, explorers, readers and believers</w:t>
                      </w:r>
                    </w:p>
                    <w:p w:rsidR="00262763" w:rsidRDefault="00262763" w:rsidP="00262763">
                      <w:pPr>
                        <w:pStyle w:val="NormalWeb"/>
                        <w:spacing w:before="0" w:beforeAutospacing="0" w:after="0" w:afterAutospacing="0"/>
                        <w:jc w:val="center"/>
                        <w:rPr>
                          <w:rFonts w:ascii="Segoe Script" w:hAnsi="Segoe Script" w:cstheme="minorBidi"/>
                          <w:color w:val="000000" w:themeColor="text1"/>
                          <w:kern w:val="24"/>
                          <w:sz w:val="28"/>
                          <w:szCs w:val="28"/>
                        </w:rPr>
                      </w:pPr>
                    </w:p>
                    <w:p w:rsidR="00262763" w:rsidRDefault="00262763" w:rsidP="00262763">
                      <w:pPr>
                        <w:pStyle w:val="NormalWeb"/>
                        <w:spacing w:before="0" w:beforeAutospacing="0" w:after="0" w:afterAutospacing="0"/>
                        <w:jc w:val="center"/>
                        <w:rPr>
                          <w:rFonts w:ascii="Segoe Script" w:hAnsi="Segoe Script" w:cstheme="minorBidi"/>
                          <w:color w:val="000000" w:themeColor="text1"/>
                          <w:kern w:val="24"/>
                          <w:sz w:val="28"/>
                          <w:szCs w:val="28"/>
                        </w:rPr>
                      </w:pPr>
                    </w:p>
                    <w:p w:rsidR="00262763" w:rsidRDefault="00262763" w:rsidP="00262763">
                      <w:pPr>
                        <w:pStyle w:val="NormalWeb"/>
                        <w:spacing w:before="0" w:beforeAutospacing="0" w:after="0" w:afterAutospacing="0"/>
                        <w:jc w:val="center"/>
                        <w:rPr>
                          <w:rFonts w:ascii="Segoe Script" w:hAnsi="Segoe Script" w:cstheme="minorBidi"/>
                          <w:color w:val="000000" w:themeColor="text1"/>
                          <w:kern w:val="24"/>
                          <w:sz w:val="28"/>
                          <w:szCs w:val="28"/>
                        </w:rPr>
                      </w:pPr>
                    </w:p>
                    <w:p w:rsidR="00262763" w:rsidRDefault="00262763" w:rsidP="00262763">
                      <w:pPr>
                        <w:pStyle w:val="NormalWeb"/>
                        <w:spacing w:before="0" w:beforeAutospacing="0" w:after="0" w:afterAutospacing="0"/>
                        <w:jc w:val="center"/>
                        <w:rPr>
                          <w:rFonts w:ascii="Segoe Script" w:hAnsi="Segoe Script" w:cstheme="minorBidi"/>
                          <w:color w:val="000000" w:themeColor="text1"/>
                          <w:kern w:val="24"/>
                          <w:sz w:val="28"/>
                          <w:szCs w:val="28"/>
                        </w:rPr>
                      </w:pPr>
                    </w:p>
                    <w:bookmarkEnd w:id="1"/>
                    <w:p w:rsidR="00262763" w:rsidRPr="00F2426A" w:rsidRDefault="00262763" w:rsidP="00262763">
                      <w:pPr>
                        <w:pStyle w:val="NormalWeb"/>
                        <w:spacing w:before="0" w:beforeAutospacing="0" w:after="0" w:afterAutospacing="0"/>
                        <w:jc w:val="center"/>
                        <w:rPr>
                          <w:rFonts w:ascii="Segoe Script" w:hAnsi="Segoe Script"/>
                          <w:sz w:val="28"/>
                          <w:szCs w:val="28"/>
                        </w:rPr>
                      </w:pPr>
                    </w:p>
                  </w:txbxContent>
                </v:textbox>
                <w10:wrap type="tight" anchory="page"/>
              </v:rect>
            </w:pict>
          </mc:Fallback>
        </mc:AlternateContent>
      </w:r>
      <w:r w:rsidR="00262763" w:rsidRPr="006D4B57">
        <w:rPr>
          <w:rFonts w:ascii="Comic Sans MS" w:hAnsi="Comic Sans MS" w:cs="Arial"/>
          <w:i/>
          <w:noProof/>
          <w:lang w:eastAsia="en-GB"/>
        </w:rPr>
        <w:drawing>
          <wp:anchor distT="0" distB="0" distL="114300" distR="114300" simplePos="0" relativeHeight="251664384" behindDoc="1" locked="0" layoutInCell="1" allowOverlap="1" wp14:anchorId="01784E35" wp14:editId="7F5CEAB1">
            <wp:simplePos x="0" y="0"/>
            <wp:positionH relativeFrom="column">
              <wp:posOffset>1409700</wp:posOffset>
            </wp:positionH>
            <wp:positionV relativeFrom="paragraph">
              <wp:posOffset>199390</wp:posOffset>
            </wp:positionV>
            <wp:extent cx="3124200" cy="3409950"/>
            <wp:effectExtent l="0" t="0" r="0" b="0"/>
            <wp:wrapNone/>
            <wp:docPr id="7" name="Picture 6" descr="New method for studying the interaction between light and matter"/>
            <wp:cNvGraphicFramePr/>
            <a:graphic xmlns:a="http://schemas.openxmlformats.org/drawingml/2006/main">
              <a:graphicData uri="http://schemas.openxmlformats.org/drawingml/2006/picture">
                <pic:pic xmlns:pic="http://schemas.openxmlformats.org/drawingml/2006/picture">
                  <pic:nvPicPr>
                    <pic:cNvPr id="7" name="Picture 6" descr="New method for studying the interaction between light and matter"/>
                    <pic:cNvPicPr/>
                  </pic:nvPicPr>
                  <pic:blipFill>
                    <a:blip r:embed="rId7">
                      <a:extLst>
                        <a:ext uri="{BEBA8EAE-BF5A-486C-A8C5-ECC9F3942E4B}">
                          <a14:imgProps xmlns:a14="http://schemas.microsoft.com/office/drawing/2010/main">
                            <a14:imgLayer r:embed="rId8">
                              <a14:imgEffect>
                                <a14:sharpenSoften amount="1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24200" cy="340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4709F6">
      <w:pPr>
        <w:pStyle w:val="msoorganizationname2"/>
        <w:widowControl w:val="0"/>
        <w:rPr>
          <w:rFonts w:ascii="Comic Sans MS" w:hAnsi="Comic Sans MS"/>
          <w:color w:val="auto"/>
          <w:sz w:val="18"/>
          <w:szCs w:val="18"/>
          <w:lang w:val="en-US"/>
        </w:rPr>
      </w:pPr>
    </w:p>
    <w:p w:rsidR="00262763" w:rsidRPr="006D4B57" w:rsidRDefault="00262763" w:rsidP="00262763">
      <w:pPr>
        <w:tabs>
          <w:tab w:val="left" w:pos="1380"/>
        </w:tabs>
        <w:ind w:left="-567" w:right="-613"/>
        <w:jc w:val="center"/>
        <w:rPr>
          <w:rFonts w:ascii="Comic Sans MS" w:hAnsi="Comic Sans MS" w:cs="Arial"/>
          <w:i/>
        </w:rPr>
      </w:pPr>
    </w:p>
    <w:p w:rsidR="00262763" w:rsidRPr="006D4B57" w:rsidRDefault="00262763" w:rsidP="00262763">
      <w:pPr>
        <w:tabs>
          <w:tab w:val="left" w:pos="1380"/>
        </w:tabs>
        <w:ind w:left="-567" w:right="-613"/>
        <w:jc w:val="center"/>
        <w:rPr>
          <w:rFonts w:ascii="Comic Sans MS" w:hAnsi="Comic Sans MS" w:cs="Tahoma"/>
          <w:i/>
        </w:rPr>
      </w:pPr>
      <w:r w:rsidRPr="006D4B57">
        <w:rPr>
          <w:rFonts w:ascii="Comic Sans MS" w:hAnsi="Comic Sans MS" w:cs="Tahoma"/>
        </w:rPr>
        <w:t xml:space="preserve"> </w:t>
      </w:r>
    </w:p>
    <w:p w:rsidR="00262763" w:rsidRPr="006D4B57" w:rsidRDefault="00262763" w:rsidP="00262763">
      <w:pPr>
        <w:pBdr>
          <w:top w:val="single" w:sz="4" w:space="1" w:color="auto"/>
          <w:left w:val="single" w:sz="4" w:space="4" w:color="auto"/>
          <w:bottom w:val="single" w:sz="4" w:space="1" w:color="auto"/>
          <w:right w:val="single" w:sz="4" w:space="4" w:color="auto"/>
        </w:pBdr>
        <w:tabs>
          <w:tab w:val="left" w:pos="1380"/>
        </w:tabs>
        <w:ind w:left="-567" w:right="-613"/>
        <w:rPr>
          <w:rFonts w:ascii="Comic Sans MS" w:hAnsi="Comic Sans MS" w:cs="Tahoma"/>
        </w:rPr>
      </w:pPr>
      <w:r w:rsidRPr="006D4B57">
        <w:rPr>
          <w:rFonts w:ascii="Comic Sans MS" w:hAnsi="Comic Sans MS" w:cs="Tahoma"/>
        </w:rPr>
        <w:t xml:space="preserve">Written by: Suzanne Roberts </w:t>
      </w:r>
    </w:p>
    <w:p w:rsidR="00262763" w:rsidRPr="006D4B57" w:rsidRDefault="00262763" w:rsidP="005B7D48">
      <w:pPr>
        <w:pBdr>
          <w:top w:val="single" w:sz="4" w:space="1" w:color="auto"/>
          <w:left w:val="single" w:sz="4" w:space="4" w:color="auto"/>
          <w:bottom w:val="single" w:sz="4" w:space="1" w:color="auto"/>
          <w:right w:val="single" w:sz="4" w:space="4" w:color="auto"/>
        </w:pBdr>
        <w:tabs>
          <w:tab w:val="left" w:pos="1975"/>
        </w:tabs>
        <w:ind w:left="-567" w:right="-613"/>
        <w:rPr>
          <w:rFonts w:ascii="Comic Sans MS" w:hAnsi="Comic Sans MS" w:cs="Tahoma"/>
        </w:rPr>
      </w:pPr>
      <w:r w:rsidRPr="006D4B57">
        <w:rPr>
          <w:rFonts w:ascii="Comic Sans MS" w:hAnsi="Comic Sans MS" w:cs="Tahoma"/>
        </w:rPr>
        <w:t>Agreed by:</w:t>
      </w:r>
      <w:r w:rsidR="00FE1DA8" w:rsidRPr="006D4B57">
        <w:rPr>
          <w:rFonts w:ascii="Comic Sans MS" w:hAnsi="Comic Sans MS" w:cs="Tahoma"/>
        </w:rPr>
        <w:t xml:space="preserve"> </w:t>
      </w:r>
      <w:r w:rsidR="005B7D48" w:rsidRPr="006D4B57">
        <w:rPr>
          <w:rFonts w:ascii="Comic Sans MS" w:hAnsi="Comic Sans MS" w:cs="Tahoma"/>
        </w:rPr>
        <w:t xml:space="preserve">Curriculum and Standards committee </w:t>
      </w:r>
    </w:p>
    <w:p w:rsidR="00950DA2" w:rsidRPr="006D4B57" w:rsidRDefault="00262763" w:rsidP="004709F6">
      <w:pPr>
        <w:pBdr>
          <w:top w:val="single" w:sz="4" w:space="1" w:color="auto"/>
          <w:left w:val="single" w:sz="4" w:space="4" w:color="auto"/>
          <w:bottom w:val="single" w:sz="4" w:space="1" w:color="auto"/>
          <w:right w:val="single" w:sz="4" w:space="4" w:color="auto"/>
        </w:pBdr>
        <w:tabs>
          <w:tab w:val="left" w:pos="1380"/>
        </w:tabs>
        <w:ind w:left="-567" w:right="-613"/>
        <w:rPr>
          <w:rFonts w:ascii="Comic Sans MS" w:hAnsi="Comic Sans MS" w:cs="Tahoma"/>
        </w:rPr>
      </w:pPr>
      <w:r w:rsidRPr="006D4B57">
        <w:rPr>
          <w:rFonts w:ascii="Comic Sans MS" w:hAnsi="Comic Sans MS" w:cs="Tahoma"/>
        </w:rPr>
        <w:t>Date:</w:t>
      </w:r>
      <w:r w:rsidR="00FE1DA8" w:rsidRPr="006D4B57">
        <w:rPr>
          <w:rFonts w:ascii="Comic Sans MS" w:hAnsi="Comic Sans MS" w:cs="Tahoma"/>
        </w:rPr>
        <w:t xml:space="preserve"> </w:t>
      </w:r>
      <w:r w:rsidR="005B7D48" w:rsidRPr="006D4B57">
        <w:rPr>
          <w:rFonts w:ascii="Comic Sans MS" w:hAnsi="Comic Sans MS" w:cs="Tahoma"/>
        </w:rPr>
        <w:t>10</w:t>
      </w:r>
      <w:r w:rsidR="005B7D48" w:rsidRPr="006D4B57">
        <w:rPr>
          <w:rFonts w:ascii="Comic Sans MS" w:hAnsi="Comic Sans MS" w:cs="Tahoma"/>
          <w:vertAlign w:val="superscript"/>
        </w:rPr>
        <w:t>th</w:t>
      </w:r>
      <w:r w:rsidR="005B7D48" w:rsidRPr="006D4B57">
        <w:rPr>
          <w:rFonts w:ascii="Comic Sans MS" w:hAnsi="Comic Sans MS" w:cs="Tahoma"/>
        </w:rPr>
        <w:t xml:space="preserve"> October 23</w:t>
      </w:r>
    </w:p>
    <w:p w:rsidR="00CC15BB" w:rsidRPr="006D4B57" w:rsidRDefault="00CC15BB" w:rsidP="00950DA2">
      <w:pPr>
        <w:jc w:val="center"/>
        <w:rPr>
          <w:rFonts w:ascii="Comic Sans MS" w:hAnsi="Comic Sans MS"/>
          <w:b/>
          <w:sz w:val="24"/>
          <w:szCs w:val="24"/>
          <w:u w:val="single"/>
        </w:rPr>
      </w:pPr>
      <w:r w:rsidRPr="006D4B57">
        <w:rPr>
          <w:rFonts w:ascii="Comic Sans MS" w:hAnsi="Comic Sans MS"/>
          <w:b/>
          <w:sz w:val="24"/>
          <w:szCs w:val="24"/>
          <w:u w:val="single"/>
        </w:rPr>
        <w:lastRenderedPageBreak/>
        <w:t>Intent</w:t>
      </w:r>
    </w:p>
    <w:p w:rsidR="006C723B" w:rsidRPr="006D4B57" w:rsidRDefault="006C723B" w:rsidP="006C723B">
      <w:pPr>
        <w:rPr>
          <w:rFonts w:ascii="Comic Sans MS" w:hAnsi="Comic Sans MS"/>
        </w:rPr>
      </w:pPr>
      <w:r w:rsidRPr="006D4B57">
        <w:rPr>
          <w:rFonts w:ascii="Comic Sans MS" w:hAnsi="Comic Sans MS"/>
          <w:b/>
        </w:rPr>
        <w:t xml:space="preserve">Religious Education in </w:t>
      </w:r>
      <w:r w:rsidR="005E4314" w:rsidRPr="006D4B57">
        <w:rPr>
          <w:rFonts w:ascii="Comic Sans MS" w:hAnsi="Comic Sans MS"/>
          <w:b/>
        </w:rPr>
        <w:t>Bishop Wilson CE Primary School will</w:t>
      </w:r>
      <w:r w:rsidRPr="006D4B57">
        <w:rPr>
          <w:rFonts w:ascii="Comic Sans MS" w:hAnsi="Comic Sans MS"/>
          <w:b/>
        </w:rPr>
        <w:t xml:space="preserve"> enable every child to flourish and live life in all its fullness</w:t>
      </w:r>
      <w:r w:rsidRPr="006D4B57">
        <w:rPr>
          <w:rFonts w:ascii="Comic Sans MS" w:hAnsi="Comic Sans MS"/>
        </w:rPr>
        <w:t xml:space="preserve">. (John 10:10).  </w:t>
      </w:r>
    </w:p>
    <w:p w:rsidR="006C723B" w:rsidRPr="006D4B57" w:rsidRDefault="006C723B" w:rsidP="006C723B">
      <w:pPr>
        <w:rPr>
          <w:rFonts w:ascii="Comic Sans MS" w:hAnsi="Comic Sans MS"/>
          <w:i/>
        </w:rPr>
      </w:pPr>
      <w:r w:rsidRPr="006D4B57">
        <w:rPr>
          <w:rFonts w:ascii="Comic Sans MS" w:hAnsi="Comic Sans MS"/>
          <w:i/>
        </w:rPr>
        <w:t>Such an approach is offered through a commitment to generous hospitality, being true to our underpinning faith, but with a deep respect for the integrity of other religious traditions (and worldviews) and for the religious freedom of each person.</w:t>
      </w:r>
    </w:p>
    <w:p w:rsidR="006C723B" w:rsidRPr="006D4B57" w:rsidRDefault="006C723B" w:rsidP="006C723B">
      <w:pPr>
        <w:rPr>
          <w:rFonts w:ascii="Comic Sans MS" w:hAnsi="Comic Sans MS"/>
        </w:rPr>
      </w:pPr>
      <w:r w:rsidRPr="006D4B57">
        <w:rPr>
          <w:rFonts w:ascii="Comic Sans MS" w:hAnsi="Comic Sans MS"/>
        </w:rPr>
        <w:t xml:space="preserve">A high quality RE programme is essential to teach a full curriculum that prepares pupils for the opportunities, responsibilities and experiences of life in modern Britain.  </w:t>
      </w:r>
    </w:p>
    <w:p w:rsidR="006C723B" w:rsidRPr="006D4B57" w:rsidRDefault="006C723B" w:rsidP="006C723B">
      <w:pPr>
        <w:rPr>
          <w:rFonts w:ascii="Comic Sans MS" w:hAnsi="Comic Sans MS"/>
        </w:rPr>
      </w:pPr>
      <w:r w:rsidRPr="006D4B57">
        <w:rPr>
          <w:rFonts w:ascii="Comic Sans MS" w:hAnsi="Comic Sans MS"/>
        </w:rPr>
        <w:t xml:space="preserve">Central to RE at Bishop Wilson is the study of Christianity as a living and diverse world faith, focused on the teaching of Jesus and the Church.  As an inclusive community, we provide sequenced learning about a range of religions and worldviews fostering respect for others.  </w:t>
      </w:r>
    </w:p>
    <w:p w:rsidR="006C723B" w:rsidRPr="006D4B57" w:rsidRDefault="005E4314" w:rsidP="006C723B">
      <w:pPr>
        <w:rPr>
          <w:rFonts w:ascii="Comic Sans MS" w:hAnsi="Comic Sans MS"/>
        </w:rPr>
      </w:pPr>
      <w:r w:rsidRPr="006D4B57">
        <w:rPr>
          <w:rFonts w:ascii="Comic Sans MS" w:hAnsi="Comic Sans MS"/>
        </w:rPr>
        <w:t xml:space="preserve">In our school, </w:t>
      </w:r>
      <w:r w:rsidR="006C723B" w:rsidRPr="006D4B57">
        <w:rPr>
          <w:rFonts w:ascii="Comic Sans MS" w:hAnsi="Comic Sans MS"/>
        </w:rPr>
        <w:t>R.E. makes a distinctive contribution to the education of children by helping them to understand the place of religious faith in modern life and the importance of developing</w:t>
      </w:r>
      <w:r w:rsidRPr="006D4B57">
        <w:rPr>
          <w:rFonts w:ascii="Comic Sans MS" w:hAnsi="Comic Sans MS"/>
        </w:rPr>
        <w:t xml:space="preserve"> their own beliefs.  It is a</w:t>
      </w:r>
      <w:r w:rsidR="006C723B" w:rsidRPr="006D4B57">
        <w:rPr>
          <w:rFonts w:ascii="Comic Sans MS" w:hAnsi="Comic Sans MS"/>
        </w:rPr>
        <w:t xml:space="preserve"> body of knowledge and understanding of the principles that underpin faith,</w:t>
      </w:r>
      <w:r w:rsidRPr="006D4B57">
        <w:rPr>
          <w:rFonts w:ascii="Comic Sans MS" w:hAnsi="Comic Sans MS"/>
        </w:rPr>
        <w:t xml:space="preserve"> whilst also</w:t>
      </w:r>
      <w:r w:rsidR="006C723B" w:rsidRPr="006D4B57">
        <w:rPr>
          <w:rFonts w:ascii="Comic Sans MS" w:hAnsi="Comic Sans MS"/>
        </w:rPr>
        <w:t xml:space="preserve"> creating an awareness within the child of the relevance of faith in their own lives and in the lives of others.</w:t>
      </w:r>
    </w:p>
    <w:p w:rsidR="005E4314" w:rsidRPr="006D4B57" w:rsidRDefault="00AE337B" w:rsidP="00AE337B">
      <w:pPr>
        <w:rPr>
          <w:rFonts w:ascii="Comic Sans MS" w:hAnsi="Comic Sans MS"/>
        </w:rPr>
      </w:pPr>
      <w:r w:rsidRPr="006D4B57">
        <w:rPr>
          <w:rFonts w:ascii="Comic Sans MS" w:hAnsi="Comic Sans MS"/>
          <w:u w:val="single"/>
        </w:rPr>
        <w:t>AIMS AND OBJECTIVES</w:t>
      </w:r>
      <w:r w:rsidR="005E4314" w:rsidRPr="006D4B57">
        <w:rPr>
          <w:rFonts w:ascii="Comic Sans MS" w:hAnsi="Comic Sans MS"/>
        </w:rPr>
        <w:t xml:space="preserve"> </w:t>
      </w:r>
    </w:p>
    <w:p w:rsidR="00AE337B" w:rsidRPr="006D4B57" w:rsidRDefault="005E4314" w:rsidP="00AE337B">
      <w:pPr>
        <w:rPr>
          <w:rFonts w:ascii="Comic Sans MS" w:hAnsi="Comic Sans MS"/>
          <w:u w:val="single"/>
        </w:rPr>
      </w:pPr>
      <w:r w:rsidRPr="006D4B57">
        <w:rPr>
          <w:rFonts w:ascii="Comic Sans MS" w:hAnsi="Comic Sans MS"/>
        </w:rPr>
        <w:t>Principle Aim</w:t>
      </w:r>
      <w:r w:rsidRPr="006D4B57">
        <w:rPr>
          <w:rFonts w:ascii="Comic Sans MS" w:hAnsi="Comic Sans MS"/>
          <w:b/>
          <w:bCs/>
        </w:rPr>
        <w:t xml:space="preserve">:  </w:t>
      </w:r>
      <w:r w:rsidRPr="006D4B57">
        <w:rPr>
          <w:rFonts w:ascii="Comic Sans MS" w:hAnsi="Comic Sans MS"/>
        </w:rPr>
        <w:t xml:space="preserve">As a Church of England Voluntary Aided Primary School our principle aim is to provide a family environment in which the child can grow and develop in faith.   </w:t>
      </w:r>
    </w:p>
    <w:p w:rsidR="00AE337B" w:rsidRPr="006D4B57" w:rsidRDefault="00AE337B" w:rsidP="00AE337B">
      <w:pPr>
        <w:numPr>
          <w:ilvl w:val="0"/>
          <w:numId w:val="3"/>
        </w:numPr>
        <w:rPr>
          <w:rFonts w:ascii="Comic Sans MS" w:hAnsi="Comic Sans MS"/>
        </w:rPr>
      </w:pPr>
      <w:r w:rsidRPr="006D4B57">
        <w:rPr>
          <w:rFonts w:ascii="Comic Sans MS" w:hAnsi="Comic Sans MS"/>
        </w:rPr>
        <w:t xml:space="preserve">To know about and understand Christianity as a diverse global living faith through the exploration of core beliefs using an approach that critically engages with biblical text. </w:t>
      </w:r>
    </w:p>
    <w:p w:rsidR="00AE337B" w:rsidRPr="006D4B57" w:rsidRDefault="00AE337B" w:rsidP="00AE337B">
      <w:pPr>
        <w:numPr>
          <w:ilvl w:val="0"/>
          <w:numId w:val="3"/>
        </w:numPr>
        <w:rPr>
          <w:rFonts w:ascii="Comic Sans MS" w:hAnsi="Comic Sans MS"/>
        </w:rPr>
      </w:pPr>
      <w:r w:rsidRPr="006D4B57">
        <w:rPr>
          <w:rFonts w:ascii="Comic Sans MS" w:hAnsi="Comic Sans MS"/>
        </w:rPr>
        <w:t xml:space="preserve">To gain knowledge and understanding of a range of religions and worldviews appreciating diversity, continuity and change within the religions and worldviews being studied.  </w:t>
      </w:r>
    </w:p>
    <w:p w:rsidR="00AE337B" w:rsidRPr="006D4B57" w:rsidRDefault="00AE337B" w:rsidP="00AE337B">
      <w:pPr>
        <w:numPr>
          <w:ilvl w:val="0"/>
          <w:numId w:val="3"/>
        </w:numPr>
        <w:rPr>
          <w:rFonts w:ascii="Comic Sans MS" w:hAnsi="Comic Sans MS"/>
        </w:rPr>
      </w:pPr>
      <w:r w:rsidRPr="006D4B57">
        <w:rPr>
          <w:rFonts w:ascii="Comic Sans MS" w:hAnsi="Comic Sans MS"/>
        </w:rPr>
        <w:t xml:space="preserve">To engage with challenging questions of meaning and purpose raised by human existence and experience. </w:t>
      </w:r>
    </w:p>
    <w:p w:rsidR="00AE337B" w:rsidRPr="006D4B57" w:rsidRDefault="00AE337B" w:rsidP="00AE337B">
      <w:pPr>
        <w:numPr>
          <w:ilvl w:val="0"/>
          <w:numId w:val="3"/>
        </w:numPr>
        <w:rPr>
          <w:rFonts w:ascii="Comic Sans MS" w:hAnsi="Comic Sans MS"/>
        </w:rPr>
      </w:pPr>
      <w:r w:rsidRPr="006D4B57">
        <w:rPr>
          <w:rFonts w:ascii="Comic Sans MS" w:hAnsi="Comic Sans MS"/>
        </w:rPr>
        <w:t xml:space="preserve">To recognise the concept of religion and its continuing influence on Britain’s cultural heritage and in the lives of individuals and societies in different times, cultures and places. </w:t>
      </w:r>
    </w:p>
    <w:p w:rsidR="00AE337B" w:rsidRPr="006D4B57" w:rsidRDefault="00AE337B" w:rsidP="00AE337B">
      <w:pPr>
        <w:numPr>
          <w:ilvl w:val="0"/>
          <w:numId w:val="3"/>
        </w:numPr>
        <w:rPr>
          <w:rFonts w:ascii="Comic Sans MS" w:hAnsi="Comic Sans MS"/>
        </w:rPr>
      </w:pPr>
      <w:r w:rsidRPr="006D4B57">
        <w:rPr>
          <w:rFonts w:ascii="Comic Sans MS" w:hAnsi="Comic Sans MS"/>
        </w:rPr>
        <w:t xml:space="preserve">For pupils to explore their own religious, spiritual and philosophical ways of living, believing and thinking.  </w:t>
      </w:r>
    </w:p>
    <w:p w:rsidR="00AE337B" w:rsidRPr="006D4B57" w:rsidRDefault="00D02423" w:rsidP="00AE337B">
      <w:pPr>
        <w:rPr>
          <w:rFonts w:ascii="Comic Sans MS" w:hAnsi="Comic Sans MS"/>
          <w:bCs/>
        </w:rPr>
      </w:pPr>
      <w:r w:rsidRPr="006D4B57">
        <w:rPr>
          <w:rFonts w:ascii="Comic Sans MS" w:hAnsi="Comic Sans MS"/>
        </w:rPr>
        <w:t xml:space="preserve"> </w:t>
      </w:r>
    </w:p>
    <w:p w:rsidR="008325FA" w:rsidRPr="006D4B57" w:rsidRDefault="008325FA" w:rsidP="00AE337B">
      <w:pPr>
        <w:rPr>
          <w:rFonts w:ascii="Comic Sans MS" w:hAnsi="Comic Sans MS"/>
          <w:bCs/>
        </w:rPr>
      </w:pPr>
      <w:r w:rsidRPr="006D4B57">
        <w:rPr>
          <w:rFonts w:ascii="Comic Sans MS" w:hAnsi="Comic Sans MS"/>
          <w:bCs/>
        </w:rPr>
        <w:lastRenderedPageBreak/>
        <w:t>Through our te</w:t>
      </w:r>
      <w:r w:rsidR="00E16185" w:rsidRPr="006D4B57">
        <w:rPr>
          <w:rFonts w:ascii="Comic Sans MS" w:hAnsi="Comic Sans MS"/>
          <w:bCs/>
        </w:rPr>
        <w:t xml:space="preserve">aching of RE it is our aim to introduce </w:t>
      </w:r>
      <w:r w:rsidRPr="006D4B57">
        <w:rPr>
          <w:rFonts w:ascii="Comic Sans MS" w:hAnsi="Comic Sans MS"/>
          <w:bCs/>
        </w:rPr>
        <w:t>e</w:t>
      </w:r>
      <w:r w:rsidR="00E16185" w:rsidRPr="006D4B57">
        <w:rPr>
          <w:rFonts w:ascii="Comic Sans MS" w:hAnsi="Comic Sans MS"/>
          <w:bCs/>
        </w:rPr>
        <w:t>ach child within our care</w:t>
      </w:r>
      <w:r w:rsidRPr="006D4B57">
        <w:rPr>
          <w:rFonts w:ascii="Comic Sans MS" w:hAnsi="Comic Sans MS"/>
          <w:bCs/>
        </w:rPr>
        <w:t xml:space="preserve"> to God and Christianity as a living faith</w:t>
      </w:r>
      <w:r w:rsidR="00E16185" w:rsidRPr="006D4B57">
        <w:rPr>
          <w:rFonts w:ascii="Comic Sans MS" w:hAnsi="Comic Sans MS"/>
          <w:bCs/>
        </w:rPr>
        <w:t>;</w:t>
      </w:r>
      <w:r w:rsidRPr="006D4B57">
        <w:rPr>
          <w:rFonts w:ascii="Comic Sans MS" w:hAnsi="Comic Sans MS"/>
          <w:bCs/>
        </w:rPr>
        <w:t xml:space="preserve"> </w:t>
      </w:r>
      <w:r w:rsidR="00E16185" w:rsidRPr="006D4B57">
        <w:rPr>
          <w:rFonts w:ascii="Comic Sans MS" w:hAnsi="Comic Sans MS"/>
          <w:bCs/>
        </w:rPr>
        <w:t xml:space="preserve">to foster exploration; </w:t>
      </w:r>
      <w:r w:rsidRPr="006D4B57">
        <w:rPr>
          <w:rFonts w:ascii="Comic Sans MS" w:hAnsi="Comic Sans MS"/>
          <w:bCs/>
        </w:rPr>
        <w:t xml:space="preserve">and to nurture </w:t>
      </w:r>
      <w:r w:rsidR="00E16185" w:rsidRPr="006D4B57">
        <w:rPr>
          <w:rFonts w:ascii="Comic Sans MS" w:hAnsi="Comic Sans MS"/>
          <w:bCs/>
        </w:rPr>
        <w:t xml:space="preserve">the development of ideas, beliefs and values which support </w:t>
      </w:r>
      <w:r w:rsidRPr="006D4B57">
        <w:rPr>
          <w:rFonts w:ascii="Comic Sans MS" w:hAnsi="Comic Sans MS"/>
          <w:bCs/>
        </w:rPr>
        <w:t>everyone on their spiritual journey</w:t>
      </w:r>
      <w:r w:rsidR="00E16185" w:rsidRPr="006D4B57">
        <w:rPr>
          <w:rFonts w:ascii="Comic Sans MS" w:hAnsi="Comic Sans MS"/>
          <w:bCs/>
        </w:rPr>
        <w:t>.</w:t>
      </w:r>
    </w:p>
    <w:p w:rsidR="00AE337B" w:rsidRPr="006D4B57" w:rsidRDefault="00AE337B" w:rsidP="00AE337B">
      <w:pPr>
        <w:rPr>
          <w:rFonts w:ascii="Comic Sans MS" w:hAnsi="Comic Sans MS"/>
          <w:bCs/>
        </w:rPr>
      </w:pPr>
    </w:p>
    <w:p w:rsidR="00AE337B" w:rsidRPr="006D4B57" w:rsidRDefault="00AE337B" w:rsidP="006C723B">
      <w:pPr>
        <w:rPr>
          <w:rFonts w:ascii="Comic Sans MS" w:hAnsi="Comic Sans MS"/>
        </w:rPr>
      </w:pPr>
    </w:p>
    <w:p w:rsidR="009D4C75" w:rsidRPr="006D4B57" w:rsidRDefault="009D4C75" w:rsidP="009D4C75">
      <w:pPr>
        <w:rPr>
          <w:rFonts w:ascii="Comic Sans MS" w:hAnsi="Comic Sans MS"/>
          <w:sz w:val="24"/>
          <w:szCs w:val="24"/>
        </w:rPr>
      </w:pPr>
      <w:r w:rsidRPr="006D4B57">
        <w:rPr>
          <w:rFonts w:ascii="Comic Sans MS" w:hAnsi="Comic Sans MS"/>
          <w:sz w:val="24"/>
          <w:szCs w:val="24"/>
        </w:rPr>
        <w:t xml:space="preserve">Our strong RE curriculum is </w:t>
      </w:r>
      <w:r w:rsidR="004445D1" w:rsidRPr="006D4B57">
        <w:rPr>
          <w:rFonts w:ascii="Comic Sans MS" w:hAnsi="Comic Sans MS"/>
          <w:sz w:val="24"/>
          <w:szCs w:val="24"/>
        </w:rPr>
        <w:t xml:space="preserve">highly influential across our school in areas such as </w:t>
      </w:r>
      <w:r w:rsidRPr="006D4B57">
        <w:rPr>
          <w:rFonts w:ascii="Comic Sans MS" w:hAnsi="Comic Sans MS"/>
          <w:sz w:val="24"/>
          <w:szCs w:val="24"/>
        </w:rPr>
        <w:t>the spiritual, moral, cultural</w:t>
      </w:r>
      <w:r w:rsidR="006C723B" w:rsidRPr="006D4B57">
        <w:rPr>
          <w:rFonts w:ascii="Comic Sans MS" w:hAnsi="Comic Sans MS"/>
          <w:sz w:val="24"/>
          <w:szCs w:val="24"/>
        </w:rPr>
        <w:t>,</w:t>
      </w:r>
      <w:r w:rsidRPr="006D4B57">
        <w:rPr>
          <w:rFonts w:ascii="Comic Sans MS" w:hAnsi="Comic Sans MS"/>
          <w:sz w:val="24"/>
          <w:szCs w:val="24"/>
        </w:rPr>
        <w:t xml:space="preserve"> social and emotional development of pupils making a significant contribution </w:t>
      </w:r>
      <w:r w:rsidR="006C723B" w:rsidRPr="006D4B57">
        <w:rPr>
          <w:rFonts w:ascii="Comic Sans MS" w:hAnsi="Comic Sans MS"/>
          <w:sz w:val="24"/>
          <w:szCs w:val="24"/>
        </w:rPr>
        <w:t>to</w:t>
      </w:r>
      <w:r w:rsidRPr="006D4B57">
        <w:rPr>
          <w:rFonts w:ascii="Comic Sans MS" w:hAnsi="Comic Sans MS"/>
          <w:sz w:val="24"/>
          <w:szCs w:val="24"/>
        </w:rPr>
        <w:t xml:space="preserve"> preparing pupils for the opportunities, responsibilities and experiences of life. It strengthens our understanding of Christian values, empowering pupils make positive choices.  </w:t>
      </w:r>
    </w:p>
    <w:p w:rsidR="006C723B" w:rsidRPr="006D4B57" w:rsidRDefault="006C723B" w:rsidP="009D4C75">
      <w:pPr>
        <w:rPr>
          <w:rFonts w:ascii="Comic Sans MS" w:hAnsi="Comic Sans MS"/>
          <w:sz w:val="24"/>
          <w:szCs w:val="24"/>
        </w:rPr>
      </w:pPr>
    </w:p>
    <w:p w:rsidR="00CC15BB" w:rsidRPr="006D4B57" w:rsidRDefault="009D4C75" w:rsidP="00CC15BB">
      <w:pPr>
        <w:rPr>
          <w:rFonts w:ascii="Comic Sans MS" w:hAnsi="Comic Sans MS"/>
          <w:sz w:val="24"/>
          <w:szCs w:val="24"/>
        </w:rPr>
      </w:pPr>
      <w:r w:rsidRPr="006D4B57">
        <w:rPr>
          <w:rFonts w:ascii="Comic Sans MS" w:hAnsi="Comic Sans MS"/>
          <w:sz w:val="24"/>
          <w:szCs w:val="24"/>
        </w:rPr>
        <w:t>E</w:t>
      </w:r>
      <w:r w:rsidR="00CC15BB" w:rsidRPr="006D4B57">
        <w:rPr>
          <w:rFonts w:ascii="Comic Sans MS" w:hAnsi="Comic Sans MS"/>
          <w:sz w:val="24"/>
          <w:szCs w:val="24"/>
        </w:rPr>
        <w:t xml:space="preserve">very child will access a full and diverse curriculum which challenges and develops them to grow academically, personally and socially. </w:t>
      </w:r>
    </w:p>
    <w:p w:rsidR="00CC15BB" w:rsidRPr="006D4B57" w:rsidRDefault="003C50F7" w:rsidP="00CC15BB">
      <w:pPr>
        <w:rPr>
          <w:rFonts w:ascii="Comic Sans MS" w:hAnsi="Comic Sans MS"/>
          <w:sz w:val="24"/>
          <w:szCs w:val="24"/>
        </w:rPr>
      </w:pPr>
      <w:r w:rsidRPr="006D4B57">
        <w:rPr>
          <w:rFonts w:ascii="Comic Sans MS" w:hAnsi="Comic Sans MS"/>
          <w:sz w:val="24"/>
          <w:szCs w:val="24"/>
        </w:rPr>
        <w:t>W</w:t>
      </w:r>
      <w:r w:rsidR="00CC15BB" w:rsidRPr="006D4B57">
        <w:rPr>
          <w:rFonts w:ascii="Comic Sans MS" w:hAnsi="Comic Sans MS"/>
          <w:sz w:val="24"/>
          <w:szCs w:val="24"/>
        </w:rPr>
        <w:t>e are all:</w:t>
      </w:r>
    </w:p>
    <w:p w:rsidR="00021D23" w:rsidRPr="006D4B57" w:rsidRDefault="00021D23" w:rsidP="00021D23">
      <w:pPr>
        <w:pStyle w:val="ListParagraph"/>
        <w:numPr>
          <w:ilvl w:val="0"/>
          <w:numId w:val="1"/>
        </w:numPr>
        <w:rPr>
          <w:rFonts w:ascii="Comic Sans MS" w:hAnsi="Comic Sans MS"/>
          <w:sz w:val="24"/>
          <w:szCs w:val="24"/>
        </w:rPr>
      </w:pPr>
      <w:r w:rsidRPr="006D4B57">
        <w:rPr>
          <w:rFonts w:ascii="Comic Sans MS" w:hAnsi="Comic Sans MS"/>
          <w:sz w:val="24"/>
          <w:szCs w:val="24"/>
        </w:rPr>
        <w:t xml:space="preserve">Communicators </w:t>
      </w:r>
    </w:p>
    <w:p w:rsidR="00021D23" w:rsidRPr="006D4B57" w:rsidRDefault="00021D23" w:rsidP="00021D23">
      <w:pPr>
        <w:pStyle w:val="ListParagraph"/>
        <w:numPr>
          <w:ilvl w:val="0"/>
          <w:numId w:val="1"/>
        </w:numPr>
        <w:rPr>
          <w:rFonts w:ascii="Comic Sans MS" w:hAnsi="Comic Sans MS"/>
          <w:sz w:val="24"/>
          <w:szCs w:val="24"/>
        </w:rPr>
      </w:pPr>
      <w:r w:rsidRPr="006D4B57">
        <w:rPr>
          <w:rFonts w:ascii="Comic Sans MS" w:hAnsi="Comic Sans MS"/>
          <w:sz w:val="24"/>
          <w:szCs w:val="24"/>
        </w:rPr>
        <w:t xml:space="preserve">Explorers </w:t>
      </w:r>
    </w:p>
    <w:p w:rsidR="00CC15BB" w:rsidRPr="006D4B57" w:rsidRDefault="00CC15BB" w:rsidP="00CC15BB">
      <w:pPr>
        <w:pStyle w:val="ListParagraph"/>
        <w:numPr>
          <w:ilvl w:val="0"/>
          <w:numId w:val="1"/>
        </w:numPr>
        <w:rPr>
          <w:rFonts w:ascii="Comic Sans MS" w:hAnsi="Comic Sans MS"/>
          <w:sz w:val="24"/>
          <w:szCs w:val="24"/>
        </w:rPr>
      </w:pPr>
      <w:r w:rsidRPr="006D4B57">
        <w:rPr>
          <w:rFonts w:ascii="Comic Sans MS" w:hAnsi="Comic Sans MS"/>
          <w:sz w:val="24"/>
          <w:szCs w:val="24"/>
        </w:rPr>
        <w:t xml:space="preserve">Readers </w:t>
      </w:r>
    </w:p>
    <w:p w:rsidR="00CC15BB" w:rsidRPr="006D4B57" w:rsidRDefault="00CC15BB" w:rsidP="00CC15BB">
      <w:pPr>
        <w:pStyle w:val="ListParagraph"/>
        <w:numPr>
          <w:ilvl w:val="0"/>
          <w:numId w:val="1"/>
        </w:numPr>
        <w:rPr>
          <w:rFonts w:ascii="Comic Sans MS" w:hAnsi="Comic Sans MS"/>
          <w:sz w:val="24"/>
          <w:szCs w:val="24"/>
        </w:rPr>
      </w:pPr>
      <w:r w:rsidRPr="006D4B57">
        <w:rPr>
          <w:rFonts w:ascii="Comic Sans MS" w:hAnsi="Comic Sans MS"/>
          <w:sz w:val="24"/>
          <w:szCs w:val="24"/>
        </w:rPr>
        <w:t>Believers</w:t>
      </w:r>
    </w:p>
    <w:p w:rsidR="00CC15BB" w:rsidRPr="006D4B57" w:rsidRDefault="00CC15BB">
      <w:pPr>
        <w:rPr>
          <w:rFonts w:ascii="Comic Sans MS" w:hAnsi="Comic Sans MS"/>
        </w:rPr>
      </w:pPr>
      <w:r w:rsidRPr="006D4B57">
        <w:rPr>
          <w:rFonts w:ascii="Comic Sans MS" w:hAnsi="Comic Sans MS"/>
        </w:rPr>
        <w:t xml:space="preserve">Through </w:t>
      </w:r>
      <w:r w:rsidR="00BE0E27" w:rsidRPr="006D4B57">
        <w:rPr>
          <w:rFonts w:ascii="Comic Sans MS" w:hAnsi="Comic Sans MS"/>
        </w:rPr>
        <w:t>R.E.</w:t>
      </w:r>
      <w:r w:rsidRPr="006D4B57">
        <w:rPr>
          <w:rFonts w:ascii="Comic Sans MS" w:hAnsi="Comic Sans MS"/>
        </w:rPr>
        <w:t xml:space="preserve"> we interweave these drivers in as many ways as possible.</w:t>
      </w:r>
    </w:p>
    <w:p w:rsidR="00CC15BB" w:rsidRPr="006D4B57" w:rsidRDefault="00CC15BB">
      <w:pPr>
        <w:rPr>
          <w:rFonts w:ascii="Comic Sans MS" w:hAnsi="Comic Sans MS"/>
        </w:rPr>
      </w:pPr>
      <w:r w:rsidRPr="006D4B57">
        <w:rPr>
          <w:rFonts w:ascii="Comic Sans MS" w:hAnsi="Comic Sans MS"/>
        </w:rPr>
        <w:t>For example:</w:t>
      </w:r>
    </w:p>
    <w:p w:rsidR="00021D23" w:rsidRPr="006D4B57" w:rsidRDefault="00021D23" w:rsidP="00021D23">
      <w:pPr>
        <w:rPr>
          <w:rFonts w:ascii="Comic Sans MS" w:hAnsi="Comic Sans MS"/>
        </w:rPr>
      </w:pPr>
      <w:r w:rsidRPr="006D4B57">
        <w:rPr>
          <w:rFonts w:ascii="Comic Sans MS" w:hAnsi="Comic Sans MS"/>
          <w:b/>
        </w:rPr>
        <w:t xml:space="preserve">Communicators – </w:t>
      </w:r>
      <w:r w:rsidRPr="006D4B57">
        <w:rPr>
          <w:rFonts w:ascii="Comic Sans MS" w:hAnsi="Comic Sans MS"/>
        </w:rPr>
        <w:t xml:space="preserve">RE lessons provide a ‘safe’ space for children to be able to communicate their own </w:t>
      </w:r>
      <w:r w:rsidR="00064D4C" w:rsidRPr="006D4B57">
        <w:rPr>
          <w:rFonts w:ascii="Comic Sans MS" w:hAnsi="Comic Sans MS"/>
        </w:rPr>
        <w:t xml:space="preserve">ideas, </w:t>
      </w:r>
      <w:r w:rsidRPr="006D4B57">
        <w:rPr>
          <w:rFonts w:ascii="Comic Sans MS" w:hAnsi="Comic Sans MS"/>
        </w:rPr>
        <w:t xml:space="preserve">feelings and beliefs.   They are given opportunities to engage with challenging questions of meaning and purpose raised by human existence and experience. </w:t>
      </w:r>
    </w:p>
    <w:p w:rsidR="00021D23" w:rsidRPr="006D4B57" w:rsidRDefault="00021D23" w:rsidP="00021D23">
      <w:pPr>
        <w:rPr>
          <w:rFonts w:ascii="Comic Sans MS" w:hAnsi="Comic Sans MS"/>
        </w:rPr>
      </w:pPr>
      <w:r w:rsidRPr="006D4B57">
        <w:rPr>
          <w:rFonts w:ascii="Comic Sans MS" w:hAnsi="Comic Sans MS"/>
          <w:b/>
        </w:rPr>
        <w:t>Explorers</w:t>
      </w:r>
      <w:r w:rsidRPr="006D4B57">
        <w:rPr>
          <w:rFonts w:ascii="Comic Sans MS" w:hAnsi="Comic Sans MS"/>
        </w:rPr>
        <w:t xml:space="preserve"> – </w:t>
      </w:r>
      <w:r w:rsidRPr="006D4B57">
        <w:rPr>
          <w:rFonts w:ascii="Comic Sans MS" w:hAnsi="Comic Sans MS"/>
          <w:bCs/>
        </w:rPr>
        <w:t xml:space="preserve">In RE children will explore their own religious, spiritual and philosophical ways of seeing, living and thinking, believing and belonging.  We will consistently provide children with a range of opportunities to inquire, question, develop their own response and formulate their own views to fundamental issues as they encounter and respond to religion.  They will explore world faiths </w:t>
      </w:r>
      <w:r w:rsidR="00064D4C" w:rsidRPr="006D4B57">
        <w:rPr>
          <w:rFonts w:ascii="Comic Sans MS" w:hAnsi="Comic Sans MS"/>
          <w:bCs/>
        </w:rPr>
        <w:t xml:space="preserve">through themes such as prayer or places of worship; handing </w:t>
      </w:r>
      <w:r w:rsidRPr="006D4B57">
        <w:rPr>
          <w:rFonts w:ascii="Comic Sans MS" w:hAnsi="Comic Sans MS"/>
          <w:bCs/>
        </w:rPr>
        <w:t>artefacts, visiting places of worship, meeting v</w:t>
      </w:r>
      <w:r w:rsidR="00064D4C" w:rsidRPr="006D4B57">
        <w:rPr>
          <w:rFonts w:ascii="Comic Sans MS" w:hAnsi="Comic Sans MS"/>
          <w:bCs/>
        </w:rPr>
        <w:t>isitors from faith backgrounds where appropriate.</w:t>
      </w:r>
    </w:p>
    <w:p w:rsidR="00323781" w:rsidRPr="006D4B57" w:rsidRDefault="00021D23">
      <w:pPr>
        <w:rPr>
          <w:rFonts w:ascii="Comic Sans MS" w:hAnsi="Comic Sans MS"/>
        </w:rPr>
      </w:pPr>
      <w:r w:rsidRPr="006D4B57">
        <w:rPr>
          <w:rFonts w:ascii="Comic Sans MS" w:hAnsi="Comic Sans MS"/>
          <w:b/>
        </w:rPr>
        <w:t>Readers</w:t>
      </w:r>
      <w:r w:rsidR="00CC15BB" w:rsidRPr="006D4B57">
        <w:rPr>
          <w:rFonts w:ascii="Comic Sans MS" w:hAnsi="Comic Sans MS"/>
        </w:rPr>
        <w:t xml:space="preserve"> </w:t>
      </w:r>
      <w:r w:rsidR="00D54CA9" w:rsidRPr="006D4B57">
        <w:rPr>
          <w:rFonts w:ascii="Comic Sans MS" w:hAnsi="Comic Sans MS"/>
        </w:rPr>
        <w:t xml:space="preserve">- </w:t>
      </w:r>
      <w:r w:rsidRPr="006D4B57">
        <w:rPr>
          <w:rFonts w:ascii="Comic Sans MS" w:hAnsi="Comic Sans MS"/>
        </w:rPr>
        <w:t>W</w:t>
      </w:r>
      <w:r w:rsidR="00CC15BB" w:rsidRPr="006D4B57">
        <w:rPr>
          <w:rFonts w:ascii="Comic Sans MS" w:hAnsi="Comic Sans MS"/>
        </w:rPr>
        <w:t>e encourage children to read</w:t>
      </w:r>
      <w:r w:rsidR="00323781" w:rsidRPr="006D4B57">
        <w:rPr>
          <w:rFonts w:ascii="Comic Sans MS" w:hAnsi="Comic Sans MS"/>
        </w:rPr>
        <w:t xml:space="preserve"> and analyse biblical texts and to read new vocabulary relating to different world religions e.g. Mosque, Qur’an, </w:t>
      </w:r>
      <w:r w:rsidR="00D54CA9" w:rsidRPr="006D4B57">
        <w:rPr>
          <w:rFonts w:ascii="Comic Sans MS" w:hAnsi="Comic Sans MS"/>
        </w:rPr>
        <w:t xml:space="preserve">Tallit, </w:t>
      </w:r>
      <w:proofErr w:type="spellStart"/>
      <w:proofErr w:type="gramStart"/>
      <w:r w:rsidR="00D54CA9" w:rsidRPr="006D4B57">
        <w:rPr>
          <w:rFonts w:ascii="Comic Sans MS" w:hAnsi="Comic Sans MS"/>
        </w:rPr>
        <w:t>Gurdwara</w:t>
      </w:r>
      <w:proofErr w:type="spellEnd"/>
      <w:proofErr w:type="gramEnd"/>
      <w:r w:rsidR="00D54CA9" w:rsidRPr="006D4B57">
        <w:rPr>
          <w:rFonts w:ascii="Comic Sans MS" w:hAnsi="Comic Sans MS"/>
        </w:rPr>
        <w:t xml:space="preserve">.  </w:t>
      </w:r>
    </w:p>
    <w:p w:rsidR="007A58D1" w:rsidRPr="006D4B57" w:rsidRDefault="00CC15BB">
      <w:pPr>
        <w:rPr>
          <w:rFonts w:ascii="Comic Sans MS" w:hAnsi="Comic Sans MS"/>
        </w:rPr>
      </w:pPr>
      <w:r w:rsidRPr="006D4B57">
        <w:rPr>
          <w:rFonts w:ascii="Comic Sans MS" w:hAnsi="Comic Sans MS"/>
          <w:b/>
        </w:rPr>
        <w:lastRenderedPageBreak/>
        <w:t>Believers</w:t>
      </w:r>
      <w:r w:rsidRPr="006D4B57">
        <w:rPr>
          <w:rFonts w:ascii="Comic Sans MS" w:hAnsi="Comic Sans MS"/>
        </w:rPr>
        <w:t xml:space="preserve"> </w:t>
      </w:r>
      <w:r w:rsidR="007A58D1" w:rsidRPr="006D4B57">
        <w:rPr>
          <w:rFonts w:ascii="Comic Sans MS" w:hAnsi="Comic Sans MS"/>
        </w:rPr>
        <w:t>–</w:t>
      </w:r>
      <w:r w:rsidR="00D54CA9" w:rsidRPr="006D4B57">
        <w:rPr>
          <w:rFonts w:ascii="Comic Sans MS" w:hAnsi="Comic Sans MS"/>
        </w:rPr>
        <w:t xml:space="preserve"> </w:t>
      </w:r>
      <w:r w:rsidR="007A58D1" w:rsidRPr="006D4B57">
        <w:rPr>
          <w:rFonts w:ascii="Comic Sans MS" w:hAnsi="Comic Sans MS"/>
        </w:rPr>
        <w:t>RE teaching helps children to understand the place of religious faith in modern life and the importance of developing their own beliefs.  It is about creating an awareness within the child of the relevance of faith in their own lives and in the lives of others.</w:t>
      </w:r>
      <w:r w:rsidR="00A67EA2" w:rsidRPr="006D4B57">
        <w:rPr>
          <w:rFonts w:ascii="Comic Sans MS" w:hAnsi="Comic Sans MS"/>
        </w:rPr>
        <w:t xml:space="preserve"> It supports tolerance and inclusion through awareness and understanding.</w:t>
      </w:r>
    </w:p>
    <w:p w:rsidR="00CC52CE" w:rsidRPr="006D4B57" w:rsidRDefault="00CC15BB">
      <w:pPr>
        <w:rPr>
          <w:rFonts w:ascii="Comic Sans MS" w:hAnsi="Comic Sans MS"/>
        </w:rPr>
      </w:pPr>
      <w:r w:rsidRPr="006D4B57">
        <w:rPr>
          <w:rFonts w:ascii="Comic Sans MS" w:hAnsi="Comic Sans MS"/>
        </w:rPr>
        <w:t xml:space="preserve">Through these drivers and the delivery of the </w:t>
      </w:r>
      <w:r w:rsidR="00D54CA9" w:rsidRPr="006D4B57">
        <w:rPr>
          <w:rFonts w:ascii="Comic Sans MS" w:hAnsi="Comic Sans MS"/>
        </w:rPr>
        <w:t>RE</w:t>
      </w:r>
      <w:r w:rsidRPr="006D4B57">
        <w:rPr>
          <w:rFonts w:ascii="Comic Sans MS" w:hAnsi="Comic Sans MS"/>
        </w:rPr>
        <w:t xml:space="preserve"> curriculum we want our children to have a love of </w:t>
      </w:r>
      <w:r w:rsidR="00660B68" w:rsidRPr="006D4B57">
        <w:rPr>
          <w:rFonts w:ascii="Comic Sans MS" w:hAnsi="Comic Sans MS"/>
        </w:rPr>
        <w:t>RE</w:t>
      </w:r>
      <w:r w:rsidRPr="006D4B57">
        <w:rPr>
          <w:rFonts w:ascii="Comic Sans MS" w:hAnsi="Comic Sans MS"/>
        </w:rPr>
        <w:t xml:space="preserve"> and be able to discuss </w:t>
      </w:r>
      <w:r w:rsidR="00660B68" w:rsidRPr="006D4B57">
        <w:rPr>
          <w:rFonts w:ascii="Comic Sans MS" w:hAnsi="Comic Sans MS"/>
        </w:rPr>
        <w:t>Christianity as a living and diverse faith, focused on the teaching of Jesus and the Church.  They will have a sound understandi</w:t>
      </w:r>
      <w:r w:rsidR="00A6037F" w:rsidRPr="006D4B57">
        <w:rPr>
          <w:rFonts w:ascii="Comic Sans MS" w:hAnsi="Comic Sans MS"/>
        </w:rPr>
        <w:t xml:space="preserve">ng of the main world religions </w:t>
      </w:r>
      <w:r w:rsidR="00660B68" w:rsidRPr="006D4B57">
        <w:rPr>
          <w:rFonts w:ascii="Comic Sans MS" w:hAnsi="Comic Sans MS"/>
        </w:rPr>
        <w:t>appreciating diversity, continuity and change</w:t>
      </w:r>
      <w:r w:rsidR="00A6037F" w:rsidRPr="006D4B57">
        <w:rPr>
          <w:rFonts w:ascii="Comic Sans MS" w:hAnsi="Comic Sans MS"/>
        </w:rPr>
        <w:t>.</w:t>
      </w:r>
      <w:r w:rsidR="00C20C93" w:rsidRPr="006D4B57">
        <w:rPr>
          <w:rFonts w:ascii="Comic Sans MS" w:hAnsi="Comic Sans MS"/>
        </w:rPr>
        <w:t xml:space="preserve">  </w:t>
      </w:r>
      <w:r w:rsidR="006C723B" w:rsidRPr="006D4B57">
        <w:rPr>
          <w:rFonts w:ascii="Comic Sans MS" w:hAnsi="Comic Sans MS"/>
        </w:rPr>
        <w:t xml:space="preserve"> </w:t>
      </w:r>
    </w:p>
    <w:p w:rsidR="00A6037F" w:rsidRPr="006D4B57" w:rsidRDefault="00A6037F" w:rsidP="00A6037F">
      <w:pPr>
        <w:rPr>
          <w:rFonts w:ascii="Comic Sans MS" w:hAnsi="Comic Sans MS"/>
          <w:b/>
          <w:u w:val="single"/>
        </w:rPr>
      </w:pPr>
    </w:p>
    <w:p w:rsidR="00EE6B76" w:rsidRPr="006D4B57" w:rsidRDefault="00EE6B76" w:rsidP="00A6037F">
      <w:pPr>
        <w:rPr>
          <w:rFonts w:ascii="Comic Sans MS" w:hAnsi="Comic Sans MS"/>
          <w:b/>
          <w:u w:val="single"/>
        </w:rPr>
      </w:pPr>
    </w:p>
    <w:p w:rsidR="00F97753" w:rsidRPr="006D4B57" w:rsidRDefault="00F97753" w:rsidP="00A6037F">
      <w:pPr>
        <w:rPr>
          <w:rFonts w:ascii="Comic Sans MS" w:hAnsi="Comic Sans MS"/>
          <w:b/>
          <w:u w:val="single"/>
        </w:rPr>
      </w:pPr>
    </w:p>
    <w:p w:rsidR="00F97753" w:rsidRPr="006D4B57" w:rsidRDefault="00F97753" w:rsidP="00A6037F">
      <w:pPr>
        <w:rPr>
          <w:rFonts w:ascii="Comic Sans MS" w:hAnsi="Comic Sans MS"/>
          <w:b/>
          <w:u w:val="single"/>
        </w:rPr>
      </w:pPr>
    </w:p>
    <w:p w:rsidR="009D4C75" w:rsidRPr="006D4B57" w:rsidRDefault="00CC15BB" w:rsidP="009D4C75">
      <w:pPr>
        <w:jc w:val="center"/>
        <w:rPr>
          <w:rFonts w:ascii="Comic Sans MS" w:hAnsi="Comic Sans MS"/>
          <w:b/>
          <w:u w:val="single"/>
        </w:rPr>
      </w:pPr>
      <w:r w:rsidRPr="006D4B57">
        <w:rPr>
          <w:rFonts w:ascii="Comic Sans MS" w:hAnsi="Comic Sans MS"/>
          <w:b/>
          <w:u w:val="single"/>
        </w:rPr>
        <w:t>Implementation</w:t>
      </w:r>
    </w:p>
    <w:p w:rsidR="00CC15BB" w:rsidRPr="006D4B57" w:rsidRDefault="00CC15BB" w:rsidP="00A6037F">
      <w:pPr>
        <w:jc w:val="center"/>
        <w:rPr>
          <w:rFonts w:ascii="Comic Sans MS" w:hAnsi="Comic Sans MS"/>
          <w:b/>
          <w:u w:val="single"/>
        </w:rPr>
      </w:pPr>
    </w:p>
    <w:p w:rsidR="00CC15BB" w:rsidRPr="006D4B57" w:rsidRDefault="00CC15BB">
      <w:pPr>
        <w:rPr>
          <w:rFonts w:ascii="Comic Sans MS" w:hAnsi="Comic Sans MS"/>
          <w:u w:val="single"/>
        </w:rPr>
      </w:pPr>
      <w:r w:rsidRPr="006D4B57">
        <w:rPr>
          <w:rFonts w:ascii="Comic Sans MS" w:hAnsi="Comic Sans MS"/>
          <w:u w:val="single"/>
        </w:rPr>
        <w:t xml:space="preserve">Scheme of Work and Progression </w:t>
      </w:r>
    </w:p>
    <w:p w:rsidR="00930631" w:rsidRPr="006D4B57" w:rsidRDefault="00930631" w:rsidP="00930631">
      <w:pPr>
        <w:rPr>
          <w:rFonts w:ascii="Comic Sans MS" w:hAnsi="Comic Sans MS"/>
        </w:rPr>
      </w:pPr>
      <w:r w:rsidRPr="006D4B57">
        <w:rPr>
          <w:rFonts w:ascii="Comic Sans MS" w:hAnsi="Comic Sans MS"/>
        </w:rPr>
        <w:t xml:space="preserve">There is </w:t>
      </w:r>
      <w:r w:rsidR="00A67EA2" w:rsidRPr="006D4B57">
        <w:rPr>
          <w:rFonts w:ascii="Comic Sans MS" w:hAnsi="Comic Sans MS"/>
        </w:rPr>
        <w:t xml:space="preserve">a two </w:t>
      </w:r>
      <w:r w:rsidRPr="006D4B57">
        <w:rPr>
          <w:rFonts w:ascii="Comic Sans MS" w:hAnsi="Comic Sans MS"/>
        </w:rPr>
        <w:t>year rolling programme of concepts/themes derived fro</w:t>
      </w:r>
      <w:r w:rsidR="00A67EA2" w:rsidRPr="006D4B57">
        <w:rPr>
          <w:rFonts w:ascii="Comic Sans MS" w:hAnsi="Comic Sans MS"/>
        </w:rPr>
        <w:t xml:space="preserve">m Questful RE the </w:t>
      </w:r>
      <w:r w:rsidRPr="006D4B57">
        <w:rPr>
          <w:rFonts w:ascii="Comic Sans MS" w:hAnsi="Comic Sans MS"/>
        </w:rPr>
        <w:t xml:space="preserve">Chester Diocesan </w:t>
      </w:r>
      <w:r w:rsidR="00A67EA2" w:rsidRPr="006D4B57">
        <w:rPr>
          <w:rFonts w:ascii="Comic Sans MS" w:hAnsi="Comic Sans MS"/>
        </w:rPr>
        <w:t>recommended syllabus for RE</w:t>
      </w:r>
      <w:r w:rsidRPr="006D4B57">
        <w:rPr>
          <w:rFonts w:ascii="Comic Sans MS" w:hAnsi="Comic Sans MS"/>
        </w:rPr>
        <w:t>.</w:t>
      </w:r>
      <w:r w:rsidR="00A67EA2" w:rsidRPr="006D4B57">
        <w:rPr>
          <w:rFonts w:ascii="Comic Sans MS" w:hAnsi="Comic Sans MS"/>
        </w:rPr>
        <w:t xml:space="preserve">  This is supported by other resources such as Underst</w:t>
      </w:r>
      <w:r w:rsidR="00EE6431" w:rsidRPr="006D4B57">
        <w:rPr>
          <w:rFonts w:ascii="Comic Sans MS" w:hAnsi="Comic Sans MS"/>
        </w:rPr>
        <w:t>anding Christianity.   Progression is carefully planned for, from long term plans to daily lessons</w:t>
      </w:r>
      <w:r w:rsidR="00A67EA2" w:rsidRPr="006D4B57">
        <w:rPr>
          <w:rFonts w:ascii="Comic Sans MS" w:hAnsi="Comic Sans MS"/>
        </w:rPr>
        <w:t xml:space="preserve">, ensuring that children can meet the end of key stage objectives.  </w:t>
      </w:r>
      <w:r w:rsidR="00EE6B76" w:rsidRPr="006D4B57">
        <w:rPr>
          <w:rFonts w:ascii="Comic Sans MS" w:hAnsi="Comic Sans MS"/>
        </w:rPr>
        <w:t xml:space="preserve">This is extended through regular visits to church, worship in school, a half-termly Christian values focus, values afternoons and visitors to school. </w:t>
      </w:r>
    </w:p>
    <w:p w:rsidR="00930631" w:rsidRPr="006D4B57" w:rsidRDefault="00A67EA2">
      <w:pPr>
        <w:rPr>
          <w:rFonts w:ascii="Comic Sans MS" w:hAnsi="Comic Sans MS"/>
        </w:rPr>
      </w:pPr>
      <w:r w:rsidRPr="006D4B57">
        <w:rPr>
          <w:rFonts w:ascii="Comic Sans MS" w:hAnsi="Comic Sans MS"/>
        </w:rPr>
        <w:t xml:space="preserve"> </w:t>
      </w:r>
    </w:p>
    <w:p w:rsidR="00CE26B0" w:rsidRPr="006D4B57" w:rsidRDefault="00CD68A3">
      <w:pPr>
        <w:rPr>
          <w:rFonts w:ascii="Comic Sans MS" w:hAnsi="Comic Sans MS"/>
        </w:rPr>
      </w:pPr>
      <w:r w:rsidRPr="006D4B57">
        <w:rPr>
          <w:rFonts w:ascii="Comic Sans MS" w:hAnsi="Comic Sans MS"/>
        </w:rPr>
        <w:t>Our curriculum is based on units and work amounting to 70% Christianity and 30% other world faiths.  It is taught weekly and is extended through things such as Interfaith Week activities and RE days or afternoons in order to meet the entitlements of KS1 – 36 hours and KS2 - 45 hours.</w:t>
      </w:r>
    </w:p>
    <w:p w:rsidR="00930631" w:rsidRPr="006D4B57" w:rsidRDefault="00930631">
      <w:pPr>
        <w:rPr>
          <w:rFonts w:ascii="Comic Sans MS" w:hAnsi="Comic Sans MS"/>
        </w:rPr>
      </w:pPr>
    </w:p>
    <w:p w:rsidR="00CC15BB" w:rsidRPr="006D4B57" w:rsidRDefault="00CC15BB">
      <w:pPr>
        <w:rPr>
          <w:rFonts w:ascii="Comic Sans MS" w:hAnsi="Comic Sans MS"/>
          <w:u w:val="single"/>
        </w:rPr>
      </w:pPr>
      <w:r w:rsidRPr="006D4B57">
        <w:rPr>
          <w:rFonts w:ascii="Comic Sans MS" w:hAnsi="Comic Sans MS"/>
          <w:u w:val="single"/>
        </w:rPr>
        <w:t>Planning</w:t>
      </w:r>
    </w:p>
    <w:p w:rsidR="0081587C" w:rsidRPr="006D4B57" w:rsidRDefault="00D329D9">
      <w:pPr>
        <w:rPr>
          <w:rFonts w:ascii="Comic Sans MS" w:hAnsi="Comic Sans MS"/>
        </w:rPr>
      </w:pPr>
      <w:r w:rsidRPr="006D4B57">
        <w:rPr>
          <w:rFonts w:ascii="Comic Sans MS" w:hAnsi="Comic Sans MS"/>
        </w:rPr>
        <w:t xml:space="preserve">Questful RE is an online resource </w:t>
      </w:r>
      <w:r w:rsidR="009D4C75" w:rsidRPr="006D4B57">
        <w:rPr>
          <w:rFonts w:ascii="Comic Sans MS" w:hAnsi="Comic Sans MS"/>
        </w:rPr>
        <w:t>which provides a selection of units</w:t>
      </w:r>
      <w:r w:rsidR="00EE5043" w:rsidRPr="006D4B57">
        <w:rPr>
          <w:rFonts w:ascii="Comic Sans MS" w:hAnsi="Comic Sans MS"/>
        </w:rPr>
        <w:t xml:space="preserve"> including a ran</w:t>
      </w:r>
      <w:r w:rsidRPr="006D4B57">
        <w:rPr>
          <w:rFonts w:ascii="Comic Sans MS" w:hAnsi="Comic Sans MS"/>
        </w:rPr>
        <w:t xml:space="preserve">ge of themes and activities.  </w:t>
      </w:r>
      <w:r w:rsidR="00EE5043" w:rsidRPr="006D4B57">
        <w:rPr>
          <w:rFonts w:ascii="Comic Sans MS" w:hAnsi="Comic Sans MS"/>
        </w:rPr>
        <w:t>Following Bishop Wilson’s long term plan, t</w:t>
      </w:r>
      <w:r w:rsidRPr="006D4B57">
        <w:rPr>
          <w:rFonts w:ascii="Comic Sans MS" w:hAnsi="Comic Sans MS"/>
        </w:rPr>
        <w:t xml:space="preserve">eachers </w:t>
      </w:r>
      <w:r w:rsidR="00EE5043" w:rsidRPr="006D4B57">
        <w:rPr>
          <w:rFonts w:ascii="Comic Sans MS" w:hAnsi="Comic Sans MS"/>
        </w:rPr>
        <w:t>use the relevant</w:t>
      </w:r>
      <w:r w:rsidR="009D4C75" w:rsidRPr="006D4B57">
        <w:rPr>
          <w:rFonts w:ascii="Comic Sans MS" w:hAnsi="Comic Sans MS"/>
        </w:rPr>
        <w:t xml:space="preserve"> </w:t>
      </w:r>
      <w:r w:rsidRPr="006D4B57">
        <w:rPr>
          <w:rFonts w:ascii="Comic Sans MS" w:hAnsi="Comic Sans MS"/>
        </w:rPr>
        <w:t>themes</w:t>
      </w:r>
      <w:r w:rsidR="009D4C75" w:rsidRPr="006D4B57">
        <w:rPr>
          <w:rFonts w:ascii="Comic Sans MS" w:hAnsi="Comic Sans MS"/>
        </w:rPr>
        <w:t xml:space="preserve"> and activities</w:t>
      </w:r>
      <w:r w:rsidRPr="006D4B57">
        <w:rPr>
          <w:rFonts w:ascii="Comic Sans MS" w:hAnsi="Comic Sans MS"/>
        </w:rPr>
        <w:t xml:space="preserve"> as a guide to plan their lessons in order to meet the needs of the children, building on prior learning and understanding.  T</w:t>
      </w:r>
      <w:r w:rsidR="009D4C75" w:rsidRPr="006D4B57">
        <w:rPr>
          <w:rFonts w:ascii="Comic Sans MS" w:hAnsi="Comic Sans MS"/>
        </w:rPr>
        <w:t>he style of t</w:t>
      </w:r>
      <w:r w:rsidRPr="006D4B57">
        <w:rPr>
          <w:rFonts w:ascii="Comic Sans MS" w:hAnsi="Comic Sans MS"/>
        </w:rPr>
        <w:t>eachers</w:t>
      </w:r>
      <w:r w:rsidR="009D4C75" w:rsidRPr="006D4B57">
        <w:rPr>
          <w:rFonts w:ascii="Comic Sans MS" w:hAnsi="Comic Sans MS"/>
        </w:rPr>
        <w:t>’</w:t>
      </w:r>
      <w:r w:rsidRPr="006D4B57">
        <w:rPr>
          <w:rFonts w:ascii="Comic Sans MS" w:hAnsi="Comic Sans MS"/>
        </w:rPr>
        <w:t xml:space="preserve"> lesson planning is a matter for the individual.  However, lesson plan notes should be </w:t>
      </w:r>
      <w:r w:rsidR="009D4C75" w:rsidRPr="006D4B57">
        <w:rPr>
          <w:rFonts w:ascii="Comic Sans MS" w:hAnsi="Comic Sans MS"/>
        </w:rPr>
        <w:t xml:space="preserve">clear and an overview of each week should be </w:t>
      </w:r>
      <w:r w:rsidRPr="006D4B57">
        <w:rPr>
          <w:rFonts w:ascii="Comic Sans MS" w:hAnsi="Comic Sans MS"/>
        </w:rPr>
        <w:t xml:space="preserve">included on half-termly planning </w:t>
      </w:r>
      <w:r w:rsidRPr="006D4B57">
        <w:rPr>
          <w:rFonts w:ascii="Comic Sans MS" w:hAnsi="Comic Sans MS"/>
        </w:rPr>
        <w:lastRenderedPageBreak/>
        <w:t xml:space="preserve">sheets </w:t>
      </w:r>
      <w:r w:rsidR="007356F8" w:rsidRPr="006D4B57">
        <w:rPr>
          <w:rFonts w:ascii="Comic Sans MS" w:hAnsi="Comic Sans MS"/>
        </w:rPr>
        <w:t>prior to the start of each term.  These</w:t>
      </w:r>
      <w:r w:rsidRPr="006D4B57">
        <w:rPr>
          <w:rFonts w:ascii="Comic Sans MS" w:hAnsi="Comic Sans MS"/>
        </w:rPr>
        <w:t xml:space="preserve"> provide a medium term overview for each class.</w:t>
      </w:r>
      <w:r w:rsidR="0081587C" w:rsidRPr="006D4B57">
        <w:rPr>
          <w:rFonts w:ascii="Comic Sans MS" w:hAnsi="Comic Sans MS"/>
        </w:rPr>
        <w:t xml:space="preserve">    </w:t>
      </w:r>
    </w:p>
    <w:p w:rsidR="00481C90" w:rsidRPr="006D4B57" w:rsidRDefault="00481C90">
      <w:pPr>
        <w:rPr>
          <w:rFonts w:ascii="Comic Sans MS" w:hAnsi="Comic Sans MS"/>
        </w:rPr>
      </w:pPr>
    </w:p>
    <w:p w:rsidR="00CC15BB" w:rsidRPr="006D4B57" w:rsidRDefault="00CC15BB">
      <w:pPr>
        <w:rPr>
          <w:rFonts w:ascii="Comic Sans MS" w:hAnsi="Comic Sans MS"/>
          <w:u w:val="single"/>
        </w:rPr>
      </w:pPr>
      <w:r w:rsidRPr="006D4B57">
        <w:rPr>
          <w:rFonts w:ascii="Comic Sans MS" w:hAnsi="Comic Sans MS"/>
          <w:u w:val="single"/>
        </w:rPr>
        <w:t>Teaching and Learning</w:t>
      </w:r>
    </w:p>
    <w:p w:rsidR="00E86BE0" w:rsidRPr="006D4B57" w:rsidRDefault="00E86BE0" w:rsidP="00E86BE0">
      <w:pPr>
        <w:rPr>
          <w:rFonts w:ascii="Comic Sans MS" w:hAnsi="Comic Sans MS"/>
          <w:bCs/>
        </w:rPr>
      </w:pPr>
      <w:r w:rsidRPr="006D4B57">
        <w:rPr>
          <w:rFonts w:ascii="Comic Sans MS" w:hAnsi="Comic Sans MS"/>
          <w:bCs/>
        </w:rPr>
        <w:t xml:space="preserve">Pupils develop a wide range of skills including enquiry, analysis, interpretation, evaluation and reflection.  </w:t>
      </w:r>
      <w:r w:rsidR="00C9155D" w:rsidRPr="006D4B57">
        <w:rPr>
          <w:rFonts w:ascii="Comic Sans MS" w:hAnsi="Comic Sans MS"/>
          <w:bCs/>
        </w:rPr>
        <w:t>This is developed through a wide variety of activities including drama, art, writing and discussion.  Pupils</w:t>
      </w:r>
      <w:r w:rsidRPr="006D4B57">
        <w:rPr>
          <w:rFonts w:ascii="Comic Sans MS" w:hAnsi="Comic Sans MS"/>
          <w:bCs/>
        </w:rPr>
        <w:t xml:space="preserve"> have a safe space to explore their own religious, spiritual and philosophical ways of seeing, living and thinking, believing and belonging.  </w:t>
      </w:r>
    </w:p>
    <w:p w:rsidR="00E86BE0" w:rsidRPr="006D4B57" w:rsidRDefault="00E86BE0" w:rsidP="00E86BE0">
      <w:pPr>
        <w:rPr>
          <w:rFonts w:ascii="Comic Sans MS" w:hAnsi="Comic Sans MS"/>
          <w:bCs/>
        </w:rPr>
      </w:pPr>
      <w:r w:rsidRPr="006D4B57">
        <w:rPr>
          <w:rFonts w:ascii="Comic Sans MS" w:hAnsi="Comic Sans MS"/>
          <w:bCs/>
        </w:rPr>
        <w:t>When teaching R.E. we will always seek to have as direct an experience of religion as possible through encountering the living God.   Activities to facilitate this may include visits to places of worship, meeting with religious people and the handling of religious artefacts.    We will consistently provide children with a range of opportunities to inquire, question, develop their own response and formulate their own views to fundamental issues as they encounter and respond to religion.</w:t>
      </w:r>
    </w:p>
    <w:p w:rsidR="00E86BE0" w:rsidRPr="006D4B57" w:rsidRDefault="00E86BE0" w:rsidP="00E86BE0">
      <w:pPr>
        <w:rPr>
          <w:rFonts w:ascii="Comic Sans MS" w:hAnsi="Comic Sans MS"/>
          <w:bCs/>
        </w:rPr>
      </w:pPr>
      <w:r w:rsidRPr="006D4B57">
        <w:rPr>
          <w:rFonts w:ascii="Comic Sans MS" w:hAnsi="Comic Sans MS"/>
          <w:bCs/>
        </w:rPr>
        <w:t>Through our approach to R.E. we also aim to promote all kinds of positive attitudes and personal qualities as essential for effective learning, for example enthusiasm, curiosity, reflection, respect and tolerance.</w:t>
      </w:r>
    </w:p>
    <w:p w:rsidR="00A63421" w:rsidRPr="006D4B57" w:rsidRDefault="00A63421">
      <w:pPr>
        <w:rPr>
          <w:rFonts w:ascii="Comic Sans MS" w:hAnsi="Comic Sans MS"/>
          <w:bCs/>
        </w:rPr>
      </w:pPr>
    </w:p>
    <w:p w:rsidR="00CC15BB" w:rsidRPr="006D4B57" w:rsidRDefault="00CC15BB">
      <w:pPr>
        <w:rPr>
          <w:rFonts w:ascii="Comic Sans MS" w:hAnsi="Comic Sans MS"/>
          <w:u w:val="single"/>
        </w:rPr>
      </w:pPr>
      <w:r w:rsidRPr="006D4B57">
        <w:rPr>
          <w:rFonts w:ascii="Comic Sans MS" w:hAnsi="Comic Sans MS"/>
          <w:u w:val="single"/>
        </w:rPr>
        <w:t xml:space="preserve">Inclusivity </w:t>
      </w:r>
    </w:p>
    <w:p w:rsidR="00E86BE0" w:rsidRPr="006D4B57" w:rsidRDefault="00E86BE0" w:rsidP="00E86BE0">
      <w:pPr>
        <w:rPr>
          <w:rFonts w:ascii="Comic Sans MS" w:hAnsi="Comic Sans MS"/>
        </w:rPr>
      </w:pPr>
      <w:r w:rsidRPr="006D4B57">
        <w:rPr>
          <w:rFonts w:ascii="Comic Sans MS" w:hAnsi="Comic Sans MS"/>
        </w:rPr>
        <w:t>Any child who has S.E.N. is entitled to access to the R.E. curriculum to the same degree</w:t>
      </w:r>
      <w:r w:rsidR="00A63421" w:rsidRPr="006D4B57">
        <w:rPr>
          <w:rFonts w:ascii="Comic Sans MS" w:hAnsi="Comic Sans MS"/>
        </w:rPr>
        <w:t xml:space="preserve"> as any other child.   At Bishop Wilson a</w:t>
      </w:r>
      <w:r w:rsidRPr="006D4B57">
        <w:rPr>
          <w:rFonts w:ascii="Comic Sans MS" w:hAnsi="Comic Sans MS"/>
        </w:rPr>
        <w:t xml:space="preserve">ll children follow the same R.E. scheme but it is recognised that at times children with S.E.N. may not be able to grasp religious concepts to the same degree as the average child.   At other times children with S.E.N. including </w:t>
      </w:r>
      <w:r w:rsidR="00B31D43" w:rsidRPr="006D4B57">
        <w:rPr>
          <w:rFonts w:ascii="Comic Sans MS" w:hAnsi="Comic Sans MS"/>
        </w:rPr>
        <w:t>Gifted and Talented</w:t>
      </w:r>
      <w:r w:rsidRPr="006D4B57">
        <w:rPr>
          <w:rFonts w:ascii="Comic Sans MS" w:hAnsi="Comic Sans MS"/>
        </w:rPr>
        <w:t xml:space="preserve"> children may be able to grasp more of the religious ideas and need to be extended further.</w:t>
      </w:r>
    </w:p>
    <w:p w:rsidR="00E86BE0" w:rsidRPr="006D4B57" w:rsidRDefault="00E86BE0">
      <w:pPr>
        <w:rPr>
          <w:rFonts w:ascii="Comic Sans MS" w:hAnsi="Comic Sans MS"/>
        </w:rPr>
      </w:pPr>
      <w:r w:rsidRPr="006D4B57">
        <w:rPr>
          <w:rFonts w:ascii="Comic Sans MS" w:hAnsi="Comic Sans MS"/>
        </w:rPr>
        <w:t>As it is very difficult to assess spiritual development apart from the knowledge and understanding of religious values it is hoped that by giving all children the same access to the curriculum with appropriate differentiation their religious concepts such as questioning and developing their own views will develop at their own individual pace.   We therefore aim to meet the needs of all children including those with S.E.N. and t</w:t>
      </w:r>
      <w:r w:rsidR="00B31D43" w:rsidRPr="006D4B57">
        <w:rPr>
          <w:rFonts w:ascii="Comic Sans MS" w:hAnsi="Comic Sans MS"/>
        </w:rPr>
        <w:t>hose who are Gifted and Talented</w:t>
      </w:r>
      <w:r w:rsidRPr="006D4B57">
        <w:rPr>
          <w:rFonts w:ascii="Comic Sans MS" w:hAnsi="Comic Sans MS"/>
        </w:rPr>
        <w:t xml:space="preserve"> through these methods.    </w:t>
      </w:r>
    </w:p>
    <w:p w:rsidR="00E86BE0" w:rsidRPr="006D4B57" w:rsidRDefault="00E86BE0" w:rsidP="00E86BE0">
      <w:pPr>
        <w:rPr>
          <w:rFonts w:ascii="Comic Sans MS" w:hAnsi="Comic Sans MS"/>
        </w:rPr>
      </w:pPr>
      <w:r w:rsidRPr="006D4B57">
        <w:rPr>
          <w:rFonts w:ascii="Comic Sans MS" w:hAnsi="Comic Sans MS"/>
        </w:rPr>
        <w:t xml:space="preserve">All children regardless of race, gender, religion or background are entitled to have access to the </w:t>
      </w:r>
      <w:r w:rsidR="00B31D43" w:rsidRPr="006D4B57">
        <w:rPr>
          <w:rFonts w:ascii="Comic Sans MS" w:hAnsi="Comic Sans MS"/>
        </w:rPr>
        <w:t>R.E. curriculum.  This is</w:t>
      </w:r>
      <w:r w:rsidRPr="006D4B57">
        <w:rPr>
          <w:rFonts w:ascii="Comic Sans MS" w:hAnsi="Comic Sans MS"/>
        </w:rPr>
        <w:t xml:space="preserve"> th</w:t>
      </w:r>
      <w:r w:rsidR="00A63421" w:rsidRPr="006D4B57">
        <w:rPr>
          <w:rFonts w:ascii="Comic Sans MS" w:hAnsi="Comic Sans MS"/>
        </w:rPr>
        <w:t xml:space="preserve">e case at Bishop Wilson unless </w:t>
      </w:r>
      <w:r w:rsidRPr="006D4B57">
        <w:rPr>
          <w:rFonts w:ascii="Comic Sans MS" w:hAnsi="Comic Sans MS"/>
        </w:rPr>
        <w:t>a parent exercises their right of withdrawal on personal grounds.  At present no parent exercises that right.</w:t>
      </w:r>
    </w:p>
    <w:p w:rsidR="00930631" w:rsidRPr="006D4B57" w:rsidRDefault="00930631">
      <w:pPr>
        <w:rPr>
          <w:rFonts w:ascii="Comic Sans MS" w:hAnsi="Comic Sans MS"/>
        </w:rPr>
      </w:pPr>
    </w:p>
    <w:p w:rsidR="00CC15BB" w:rsidRPr="006D4B57" w:rsidRDefault="00CC15BB">
      <w:pPr>
        <w:rPr>
          <w:rFonts w:ascii="Comic Sans MS" w:hAnsi="Comic Sans MS"/>
          <w:u w:val="single"/>
        </w:rPr>
      </w:pPr>
      <w:r w:rsidRPr="006D4B57">
        <w:rPr>
          <w:rFonts w:ascii="Comic Sans MS" w:hAnsi="Comic Sans MS"/>
          <w:u w:val="single"/>
        </w:rPr>
        <w:t>Resources</w:t>
      </w:r>
    </w:p>
    <w:p w:rsidR="00930631" w:rsidRPr="006D4B57" w:rsidRDefault="00A63421" w:rsidP="00930631">
      <w:pPr>
        <w:rPr>
          <w:rFonts w:ascii="Comic Sans MS" w:hAnsi="Comic Sans MS"/>
        </w:rPr>
      </w:pPr>
      <w:r w:rsidRPr="006D4B57">
        <w:rPr>
          <w:rFonts w:ascii="Comic Sans MS" w:hAnsi="Comic Sans MS"/>
        </w:rPr>
        <w:t xml:space="preserve">At present we have access to a </w:t>
      </w:r>
      <w:r w:rsidR="00930631" w:rsidRPr="006D4B57">
        <w:rPr>
          <w:rFonts w:ascii="Comic Sans MS" w:hAnsi="Comic Sans MS"/>
        </w:rPr>
        <w:t xml:space="preserve">variety of religious story books, posters, information texts and artefacts to support the teaching of Christianity.  We also have </w:t>
      </w:r>
      <w:r w:rsidRPr="006D4B57">
        <w:rPr>
          <w:rFonts w:ascii="Comic Sans MS" w:hAnsi="Comic Sans MS"/>
        </w:rPr>
        <w:t xml:space="preserve">access to </w:t>
      </w:r>
      <w:r w:rsidR="00930631" w:rsidRPr="006D4B57">
        <w:rPr>
          <w:rFonts w:ascii="Comic Sans MS" w:hAnsi="Comic Sans MS"/>
        </w:rPr>
        <w:t xml:space="preserve">religious artefact </w:t>
      </w:r>
      <w:r w:rsidR="00B31D43" w:rsidRPr="006D4B57">
        <w:rPr>
          <w:rFonts w:ascii="Comic Sans MS" w:hAnsi="Comic Sans MS"/>
        </w:rPr>
        <w:t xml:space="preserve">loan </w:t>
      </w:r>
      <w:r w:rsidR="00930631" w:rsidRPr="006D4B57">
        <w:rPr>
          <w:rFonts w:ascii="Comic Sans MS" w:hAnsi="Comic Sans MS"/>
        </w:rPr>
        <w:t xml:space="preserve">boxes to support the teaching of Judaism, Islam, Hinduism and Sikhism.  These boxes contain a range of resources including books, </w:t>
      </w:r>
      <w:proofErr w:type="spellStart"/>
      <w:r w:rsidR="00930631" w:rsidRPr="006D4B57">
        <w:rPr>
          <w:rFonts w:ascii="Comic Sans MS" w:hAnsi="Comic Sans MS"/>
        </w:rPr>
        <w:t>photopacks</w:t>
      </w:r>
      <w:proofErr w:type="spellEnd"/>
      <w:r w:rsidR="00930631" w:rsidRPr="006D4B57">
        <w:rPr>
          <w:rFonts w:ascii="Comic Sans MS" w:hAnsi="Comic Sans MS"/>
        </w:rPr>
        <w:t xml:space="preserve">, posters and specific religious artefacts, for example in the Islam Box you will find amongst other artefacts a Muslim Prayer Mat, a </w:t>
      </w:r>
      <w:proofErr w:type="spellStart"/>
      <w:r w:rsidR="00930631" w:rsidRPr="006D4B57">
        <w:rPr>
          <w:rFonts w:ascii="Comic Sans MS" w:hAnsi="Comic Sans MS"/>
        </w:rPr>
        <w:t>Qu’ran</w:t>
      </w:r>
      <w:proofErr w:type="spellEnd"/>
      <w:r w:rsidR="00930631" w:rsidRPr="006D4B57">
        <w:rPr>
          <w:rFonts w:ascii="Comic Sans MS" w:hAnsi="Comic Sans MS"/>
        </w:rPr>
        <w:t xml:space="preserve"> with a </w:t>
      </w:r>
      <w:proofErr w:type="spellStart"/>
      <w:r w:rsidR="00930631" w:rsidRPr="006D4B57">
        <w:rPr>
          <w:rFonts w:ascii="Comic Sans MS" w:hAnsi="Comic Sans MS"/>
        </w:rPr>
        <w:t>Qu’ran</w:t>
      </w:r>
      <w:proofErr w:type="spellEnd"/>
      <w:r w:rsidR="00930631" w:rsidRPr="006D4B57">
        <w:rPr>
          <w:rFonts w:ascii="Comic Sans MS" w:hAnsi="Comic Sans MS"/>
        </w:rPr>
        <w:t xml:space="preserve"> stand, a compass and Prayer Beads.  </w:t>
      </w:r>
    </w:p>
    <w:p w:rsidR="00930631" w:rsidRPr="006D4B57" w:rsidRDefault="00930631" w:rsidP="00930631">
      <w:pPr>
        <w:rPr>
          <w:rFonts w:ascii="Comic Sans MS" w:hAnsi="Comic Sans MS"/>
        </w:rPr>
      </w:pPr>
      <w:r w:rsidRPr="006D4B57">
        <w:rPr>
          <w:rFonts w:ascii="Comic Sans MS" w:hAnsi="Comic Sans MS"/>
        </w:rPr>
        <w:t>A full list of resources to support the teaching of R.</w:t>
      </w:r>
      <w:r w:rsidR="00B31D43" w:rsidRPr="006D4B57">
        <w:rPr>
          <w:rFonts w:ascii="Comic Sans MS" w:hAnsi="Comic Sans MS"/>
        </w:rPr>
        <w:t>E. can be obtained from the R.E</w:t>
      </w:r>
      <w:r w:rsidRPr="006D4B57">
        <w:rPr>
          <w:rFonts w:ascii="Comic Sans MS" w:hAnsi="Comic Sans MS"/>
        </w:rPr>
        <w:t xml:space="preserve"> co-ordinator.</w:t>
      </w:r>
    </w:p>
    <w:p w:rsidR="00930631" w:rsidRPr="006D4B57" w:rsidRDefault="00930631" w:rsidP="00930631">
      <w:pPr>
        <w:rPr>
          <w:rFonts w:ascii="Comic Sans MS" w:hAnsi="Comic Sans MS"/>
        </w:rPr>
      </w:pPr>
      <w:r w:rsidRPr="006D4B57">
        <w:rPr>
          <w:rFonts w:ascii="Comic Sans MS" w:hAnsi="Comic Sans MS"/>
        </w:rPr>
        <w:t xml:space="preserve">We also have a selection of Bibles in school including </w:t>
      </w:r>
      <w:r w:rsidR="00A63421" w:rsidRPr="006D4B57">
        <w:rPr>
          <w:rFonts w:ascii="Comic Sans MS" w:hAnsi="Comic Sans MS"/>
        </w:rPr>
        <w:t xml:space="preserve">The Rainbow Good news bible, The Lion and </w:t>
      </w:r>
      <w:r w:rsidR="005D1CD5" w:rsidRPr="006D4B57">
        <w:rPr>
          <w:rFonts w:ascii="Comic Sans MS" w:hAnsi="Comic Sans MS"/>
        </w:rPr>
        <w:t>T</w:t>
      </w:r>
      <w:r w:rsidR="00A63421" w:rsidRPr="006D4B57">
        <w:rPr>
          <w:rFonts w:ascii="Comic Sans MS" w:hAnsi="Comic Sans MS"/>
        </w:rPr>
        <w:t>he Usborne Children’s bible.</w:t>
      </w:r>
    </w:p>
    <w:p w:rsidR="00930631" w:rsidRPr="006D4B57" w:rsidRDefault="00930631">
      <w:pPr>
        <w:rPr>
          <w:rFonts w:ascii="Comic Sans MS" w:hAnsi="Comic Sans MS"/>
          <w:u w:val="single"/>
        </w:rPr>
      </w:pPr>
    </w:p>
    <w:p w:rsidR="00CC15BB" w:rsidRPr="006D4B57" w:rsidRDefault="00CC15BB">
      <w:pPr>
        <w:rPr>
          <w:rFonts w:ascii="Comic Sans MS" w:hAnsi="Comic Sans MS"/>
          <w:u w:val="single"/>
        </w:rPr>
      </w:pPr>
      <w:r w:rsidRPr="006D4B57">
        <w:rPr>
          <w:rFonts w:ascii="Comic Sans MS" w:hAnsi="Comic Sans MS"/>
          <w:u w:val="single"/>
        </w:rPr>
        <w:t>Role of the Subject Leader</w:t>
      </w:r>
    </w:p>
    <w:p w:rsidR="00481C90" w:rsidRPr="006D4B57" w:rsidRDefault="00481C90" w:rsidP="00481C90">
      <w:pPr>
        <w:rPr>
          <w:rFonts w:ascii="Comic Sans MS" w:hAnsi="Comic Sans MS"/>
        </w:rPr>
      </w:pPr>
      <w:r w:rsidRPr="006D4B57">
        <w:rPr>
          <w:rFonts w:ascii="Comic Sans MS" w:hAnsi="Comic Sans MS"/>
        </w:rPr>
        <w:t>The role of the R.E. Subject Leader is to:</w:t>
      </w:r>
    </w:p>
    <w:p w:rsidR="00481C90" w:rsidRPr="006D4B57" w:rsidRDefault="00481C90" w:rsidP="00481C90">
      <w:pPr>
        <w:numPr>
          <w:ilvl w:val="0"/>
          <w:numId w:val="2"/>
        </w:numPr>
        <w:rPr>
          <w:rFonts w:ascii="Comic Sans MS" w:hAnsi="Comic Sans MS"/>
        </w:rPr>
      </w:pPr>
      <w:r w:rsidRPr="006D4B57">
        <w:rPr>
          <w:rFonts w:ascii="Comic Sans MS" w:hAnsi="Comic Sans MS"/>
        </w:rPr>
        <w:t>Take the lead in policy development and the production of Schemes of Work.</w:t>
      </w:r>
    </w:p>
    <w:p w:rsidR="00481C90" w:rsidRPr="006D4B57" w:rsidRDefault="00481C90" w:rsidP="00481C90">
      <w:pPr>
        <w:numPr>
          <w:ilvl w:val="0"/>
          <w:numId w:val="2"/>
        </w:numPr>
        <w:rPr>
          <w:rFonts w:ascii="Comic Sans MS" w:hAnsi="Comic Sans MS"/>
        </w:rPr>
      </w:pPr>
      <w:r w:rsidRPr="006D4B57">
        <w:rPr>
          <w:rFonts w:ascii="Comic Sans MS" w:hAnsi="Comic Sans MS"/>
        </w:rPr>
        <w:t>Support colleagues in their development of detailed work plans and implementation of the scheme of work and the assessment and record keeping activities.</w:t>
      </w:r>
    </w:p>
    <w:p w:rsidR="00481C90" w:rsidRPr="006D4B57" w:rsidRDefault="00481C90" w:rsidP="00481C90">
      <w:pPr>
        <w:numPr>
          <w:ilvl w:val="0"/>
          <w:numId w:val="2"/>
        </w:numPr>
        <w:rPr>
          <w:rFonts w:ascii="Comic Sans MS" w:hAnsi="Comic Sans MS"/>
        </w:rPr>
      </w:pPr>
      <w:r w:rsidRPr="006D4B57">
        <w:rPr>
          <w:rFonts w:ascii="Comic Sans MS" w:hAnsi="Comic Sans MS"/>
        </w:rPr>
        <w:t>Monitor progress in R.E. and advise the Head Teacher on action needed.</w:t>
      </w:r>
    </w:p>
    <w:p w:rsidR="00481C90" w:rsidRPr="006D4B57" w:rsidRDefault="00481C90" w:rsidP="00481C90">
      <w:pPr>
        <w:numPr>
          <w:ilvl w:val="0"/>
          <w:numId w:val="2"/>
        </w:numPr>
        <w:rPr>
          <w:rFonts w:ascii="Comic Sans MS" w:hAnsi="Comic Sans MS"/>
        </w:rPr>
      </w:pPr>
      <w:r w:rsidRPr="006D4B57">
        <w:rPr>
          <w:rFonts w:ascii="Comic Sans MS" w:hAnsi="Comic Sans MS"/>
        </w:rPr>
        <w:t xml:space="preserve">Take responsibility for the organisation of central resources for R.E.  </w:t>
      </w:r>
    </w:p>
    <w:p w:rsidR="00481C90" w:rsidRPr="006D4B57" w:rsidRDefault="00481C90" w:rsidP="00481C90">
      <w:pPr>
        <w:numPr>
          <w:ilvl w:val="0"/>
          <w:numId w:val="2"/>
        </w:numPr>
        <w:rPr>
          <w:rFonts w:ascii="Comic Sans MS" w:hAnsi="Comic Sans MS"/>
        </w:rPr>
      </w:pPr>
      <w:r w:rsidRPr="006D4B57">
        <w:rPr>
          <w:rFonts w:ascii="Comic Sans MS" w:hAnsi="Comic Sans MS"/>
        </w:rPr>
        <w:t>Keep up to date with developments in R.E. education and disseminate information to colleagues when appropriate.</w:t>
      </w:r>
    </w:p>
    <w:p w:rsidR="00A63421" w:rsidRPr="006D4B57" w:rsidRDefault="00A63421" w:rsidP="00AE337B">
      <w:pPr>
        <w:rPr>
          <w:rFonts w:ascii="Comic Sans MS" w:hAnsi="Comic Sans MS"/>
          <w:b/>
          <w:u w:val="single"/>
        </w:rPr>
      </w:pPr>
    </w:p>
    <w:p w:rsidR="00CC15BB" w:rsidRPr="006D4B57" w:rsidRDefault="00CC15BB" w:rsidP="00CC43EC">
      <w:pPr>
        <w:jc w:val="center"/>
        <w:rPr>
          <w:rFonts w:ascii="Comic Sans MS" w:hAnsi="Comic Sans MS"/>
          <w:b/>
          <w:u w:val="single"/>
        </w:rPr>
      </w:pPr>
      <w:r w:rsidRPr="006D4B57">
        <w:rPr>
          <w:rFonts w:ascii="Comic Sans MS" w:hAnsi="Comic Sans MS"/>
          <w:b/>
          <w:u w:val="single"/>
        </w:rPr>
        <w:t>Impact</w:t>
      </w:r>
    </w:p>
    <w:p w:rsidR="00CC15BB" w:rsidRPr="006D4B57" w:rsidRDefault="00CC15BB" w:rsidP="00CE26B0">
      <w:pPr>
        <w:tabs>
          <w:tab w:val="left" w:pos="7745"/>
        </w:tabs>
        <w:rPr>
          <w:rFonts w:ascii="Comic Sans MS" w:hAnsi="Comic Sans MS"/>
          <w:u w:val="single"/>
        </w:rPr>
      </w:pPr>
      <w:r w:rsidRPr="006D4B57">
        <w:rPr>
          <w:rFonts w:ascii="Comic Sans MS" w:hAnsi="Comic Sans MS"/>
          <w:u w:val="single"/>
        </w:rPr>
        <w:t xml:space="preserve">Assessment </w:t>
      </w:r>
    </w:p>
    <w:p w:rsidR="00B73B8B" w:rsidRPr="006D4B57" w:rsidRDefault="00930631" w:rsidP="00930631">
      <w:pPr>
        <w:rPr>
          <w:rFonts w:ascii="Comic Sans MS" w:hAnsi="Comic Sans MS"/>
        </w:rPr>
      </w:pPr>
      <w:r w:rsidRPr="006D4B57">
        <w:rPr>
          <w:rFonts w:ascii="Comic Sans MS" w:hAnsi="Comic Sans MS"/>
        </w:rPr>
        <w:t xml:space="preserve">Assessment in R.E. is not assessing the level of spirituality of pupils, neither does it involve assessing the degree to which children are willing to reveal their own personal beliefs or viewpoints.   Nor is it making judgements on pupils’ values and their sense of right or wrong.   </w:t>
      </w:r>
    </w:p>
    <w:p w:rsidR="00B73B8B" w:rsidRPr="006D4B57" w:rsidRDefault="00B73B8B" w:rsidP="00930631">
      <w:pPr>
        <w:rPr>
          <w:rFonts w:ascii="Comic Sans MS" w:hAnsi="Comic Sans MS"/>
        </w:rPr>
      </w:pPr>
    </w:p>
    <w:p w:rsidR="00B73B8B" w:rsidRPr="006D4B57" w:rsidRDefault="00930631" w:rsidP="00B73B8B">
      <w:pPr>
        <w:rPr>
          <w:rFonts w:ascii="Comic Sans MS" w:hAnsi="Comic Sans MS"/>
        </w:rPr>
      </w:pPr>
      <w:r w:rsidRPr="006D4B57">
        <w:rPr>
          <w:rFonts w:ascii="Comic Sans MS" w:hAnsi="Comic Sans MS"/>
        </w:rPr>
        <w:lastRenderedPageBreak/>
        <w:t>Each topic starts with a</w:t>
      </w:r>
      <w:r w:rsidR="00241623" w:rsidRPr="006D4B57">
        <w:rPr>
          <w:rFonts w:ascii="Comic Sans MS" w:hAnsi="Comic Sans MS"/>
        </w:rPr>
        <w:t xml:space="preserve"> ‘Knowledge Harvest’ and a</w:t>
      </w:r>
      <w:r w:rsidRPr="006D4B57">
        <w:rPr>
          <w:rFonts w:ascii="Comic Sans MS" w:hAnsi="Comic Sans MS"/>
        </w:rPr>
        <w:t xml:space="preserve"> ‘Big Question’ which the pupils answer at the end of the topic to </w:t>
      </w:r>
      <w:r w:rsidR="00B31D43" w:rsidRPr="006D4B57">
        <w:rPr>
          <w:rFonts w:ascii="Comic Sans MS" w:hAnsi="Comic Sans MS"/>
        </w:rPr>
        <w:t xml:space="preserve">help </w:t>
      </w:r>
      <w:r w:rsidRPr="006D4B57">
        <w:rPr>
          <w:rFonts w:ascii="Comic Sans MS" w:hAnsi="Comic Sans MS"/>
        </w:rPr>
        <w:t>assess understanding of concepts/themes</w:t>
      </w:r>
      <w:r w:rsidR="00DB350B" w:rsidRPr="006D4B57">
        <w:rPr>
          <w:rFonts w:ascii="Comic Sans MS" w:hAnsi="Comic Sans MS"/>
        </w:rPr>
        <w:t>.</w:t>
      </w:r>
      <w:r w:rsidR="007A0AC1" w:rsidRPr="006D4B57">
        <w:rPr>
          <w:rFonts w:ascii="Comic Sans MS" w:hAnsi="Comic Sans MS"/>
        </w:rPr>
        <w:t xml:space="preserve"> </w:t>
      </w:r>
      <w:r w:rsidR="00B73B8B" w:rsidRPr="006D4B57">
        <w:rPr>
          <w:rFonts w:ascii="Comic Sans MS" w:hAnsi="Comic Sans MS"/>
        </w:rPr>
        <w:t>Assessment is undertaken at the end of each unit taught and uses the ‘Ladder of Expectations’ taken from the Questful RE resource.  It uses pupil responses and the Questful Learning Map</w:t>
      </w:r>
      <w:r w:rsidR="00D02423" w:rsidRPr="006D4B57">
        <w:rPr>
          <w:rFonts w:ascii="Comic Sans MS" w:hAnsi="Comic Sans MS"/>
        </w:rPr>
        <w:t xml:space="preserve"> </w:t>
      </w:r>
      <w:r w:rsidR="00B73B8B" w:rsidRPr="006D4B57">
        <w:rPr>
          <w:rFonts w:ascii="Comic Sans MS" w:hAnsi="Comic Sans MS"/>
        </w:rPr>
        <w:t xml:space="preserve">to inform judgements.  This is recorded on a whole school Excel spreadsheet to provide a clear view of achievement and progress throughout the school.  </w:t>
      </w:r>
      <w:r w:rsidR="00D02423" w:rsidRPr="006D4B57">
        <w:rPr>
          <w:rFonts w:ascii="Comic Sans MS" w:hAnsi="Comic Sans MS"/>
        </w:rPr>
        <w:t xml:space="preserve"> </w:t>
      </w:r>
    </w:p>
    <w:p w:rsidR="00930631" w:rsidRPr="006D4B57" w:rsidRDefault="00930631" w:rsidP="00930631">
      <w:pPr>
        <w:rPr>
          <w:rFonts w:ascii="Comic Sans MS" w:hAnsi="Comic Sans MS"/>
        </w:rPr>
      </w:pPr>
    </w:p>
    <w:p w:rsidR="00930631" w:rsidRPr="006D4B57" w:rsidRDefault="00930631" w:rsidP="00930631">
      <w:pPr>
        <w:rPr>
          <w:rFonts w:ascii="Comic Sans MS" w:hAnsi="Comic Sans MS"/>
        </w:rPr>
      </w:pPr>
      <w:r w:rsidRPr="006D4B57">
        <w:rPr>
          <w:rFonts w:ascii="Comic Sans MS" w:hAnsi="Comic Sans MS"/>
        </w:rPr>
        <w:t>Feedback to pupils about their progress in R.E. is achieved through the marking of work and through discussion with children as a class, a small group or in a one to one situation. When marking, teachers ma</w:t>
      </w:r>
      <w:r w:rsidR="00B73B8B" w:rsidRPr="006D4B57">
        <w:rPr>
          <w:rFonts w:ascii="Comic Sans MS" w:hAnsi="Comic Sans MS"/>
        </w:rPr>
        <w:t>y use</w:t>
      </w:r>
      <w:r w:rsidRPr="006D4B57">
        <w:rPr>
          <w:rFonts w:ascii="Comic Sans MS" w:hAnsi="Comic Sans MS"/>
        </w:rPr>
        <w:t xml:space="preserve"> a question for pupils to answer to extend their thinking. </w:t>
      </w:r>
    </w:p>
    <w:p w:rsidR="00930631" w:rsidRPr="006D4B57" w:rsidRDefault="00930631" w:rsidP="00930631">
      <w:pPr>
        <w:rPr>
          <w:rFonts w:ascii="Comic Sans MS" w:hAnsi="Comic Sans MS"/>
        </w:rPr>
      </w:pPr>
      <w:r w:rsidRPr="006D4B57">
        <w:rPr>
          <w:rFonts w:ascii="Comic Sans MS" w:hAnsi="Comic Sans MS"/>
        </w:rPr>
        <w:t xml:space="preserve">Reporting to parents is done through an annual written report.  Parents are also welcome to discuss the progress of their child in R.E. with their child’s teacher at any time.     </w:t>
      </w:r>
    </w:p>
    <w:p w:rsidR="00930631" w:rsidRPr="006D4B57" w:rsidRDefault="00930631">
      <w:pPr>
        <w:rPr>
          <w:rFonts w:ascii="Comic Sans MS" w:hAnsi="Comic Sans MS"/>
        </w:rPr>
      </w:pPr>
    </w:p>
    <w:p w:rsidR="00CC15BB" w:rsidRPr="006D4B57" w:rsidRDefault="00CC15BB">
      <w:pPr>
        <w:rPr>
          <w:rFonts w:ascii="Comic Sans MS" w:hAnsi="Comic Sans MS"/>
          <w:u w:val="single"/>
        </w:rPr>
      </w:pPr>
      <w:r w:rsidRPr="006D4B57">
        <w:rPr>
          <w:rFonts w:ascii="Comic Sans MS" w:hAnsi="Comic Sans MS"/>
          <w:u w:val="single"/>
        </w:rPr>
        <w:t xml:space="preserve">Evidence of Work </w:t>
      </w:r>
    </w:p>
    <w:p w:rsidR="00CF1DDF" w:rsidRPr="006D4B57" w:rsidRDefault="00CF1DDF">
      <w:pPr>
        <w:rPr>
          <w:rFonts w:ascii="Comic Sans MS" w:hAnsi="Comic Sans MS"/>
        </w:rPr>
      </w:pPr>
      <w:r w:rsidRPr="006D4B57">
        <w:rPr>
          <w:rFonts w:ascii="Comic Sans MS" w:hAnsi="Comic Sans MS"/>
        </w:rPr>
        <w:t>All pupils</w:t>
      </w:r>
      <w:r w:rsidR="005D1CD5" w:rsidRPr="006D4B57">
        <w:rPr>
          <w:rFonts w:ascii="Comic Sans MS" w:hAnsi="Comic Sans MS"/>
        </w:rPr>
        <w:t>, with the exception of Reception,</w:t>
      </w:r>
      <w:r w:rsidR="00B73B8B" w:rsidRPr="006D4B57">
        <w:rPr>
          <w:rFonts w:ascii="Comic Sans MS" w:hAnsi="Comic Sans MS"/>
        </w:rPr>
        <w:t xml:space="preserve"> have their own pupil</w:t>
      </w:r>
      <w:r w:rsidRPr="006D4B57">
        <w:rPr>
          <w:rFonts w:ascii="Comic Sans MS" w:hAnsi="Comic Sans MS"/>
        </w:rPr>
        <w:t xml:space="preserve"> RE book</w:t>
      </w:r>
      <w:r w:rsidR="008B58D5" w:rsidRPr="006D4B57">
        <w:rPr>
          <w:rFonts w:ascii="Comic Sans MS" w:hAnsi="Comic Sans MS"/>
        </w:rPr>
        <w:t>.  I</w:t>
      </w:r>
      <w:r w:rsidRPr="006D4B57">
        <w:rPr>
          <w:rFonts w:ascii="Comic Sans MS" w:hAnsi="Comic Sans MS"/>
        </w:rPr>
        <w:t>n addition to this</w:t>
      </w:r>
      <w:r w:rsidR="0025270A" w:rsidRPr="006D4B57">
        <w:rPr>
          <w:rFonts w:ascii="Comic Sans MS" w:hAnsi="Comic Sans MS"/>
        </w:rPr>
        <w:t>, there</w:t>
      </w:r>
      <w:r w:rsidRPr="006D4B57">
        <w:rPr>
          <w:rFonts w:ascii="Comic Sans MS" w:hAnsi="Comic Sans MS"/>
        </w:rPr>
        <w:t xml:space="preserve"> is a class book for photos and other evidence e.g. </w:t>
      </w:r>
      <w:r w:rsidR="005D1CD5" w:rsidRPr="006D4B57">
        <w:rPr>
          <w:rFonts w:ascii="Comic Sans MS" w:hAnsi="Comic Sans MS"/>
        </w:rPr>
        <w:t xml:space="preserve">from Values days. </w:t>
      </w:r>
      <w:r w:rsidRPr="006D4B57">
        <w:rPr>
          <w:rFonts w:ascii="Comic Sans MS" w:hAnsi="Comic Sans MS"/>
        </w:rPr>
        <w:t xml:space="preserve"> </w:t>
      </w:r>
    </w:p>
    <w:p w:rsidR="00CC15BB" w:rsidRPr="006D4B57" w:rsidRDefault="00CC15BB">
      <w:pPr>
        <w:rPr>
          <w:rFonts w:ascii="Comic Sans MS" w:hAnsi="Comic Sans MS"/>
          <w:u w:val="single"/>
        </w:rPr>
      </w:pPr>
      <w:r w:rsidRPr="006D4B57">
        <w:rPr>
          <w:rFonts w:ascii="Comic Sans MS" w:hAnsi="Comic Sans MS"/>
          <w:u w:val="single"/>
        </w:rPr>
        <w:t>Impact on pupils</w:t>
      </w:r>
    </w:p>
    <w:p w:rsidR="002E7ADB" w:rsidRPr="006D4B57" w:rsidRDefault="002E7ADB">
      <w:pPr>
        <w:rPr>
          <w:rFonts w:ascii="Comic Sans MS" w:hAnsi="Comic Sans MS"/>
        </w:rPr>
      </w:pPr>
      <w:r w:rsidRPr="006D4B57">
        <w:rPr>
          <w:rFonts w:ascii="Comic Sans MS" w:hAnsi="Comic Sans MS"/>
        </w:rPr>
        <w:t>We</w:t>
      </w:r>
      <w:r w:rsidR="0025270A" w:rsidRPr="006D4B57">
        <w:rPr>
          <w:rFonts w:ascii="Comic Sans MS" w:hAnsi="Comic Sans MS"/>
        </w:rPr>
        <w:t xml:space="preserve"> have a dedicated ‘Ethos group’</w:t>
      </w:r>
      <w:r w:rsidRPr="006D4B57">
        <w:rPr>
          <w:rFonts w:ascii="Comic Sans MS" w:hAnsi="Comic Sans MS"/>
        </w:rPr>
        <w:t xml:space="preserve">.  Part of their role is to </w:t>
      </w:r>
      <w:r w:rsidR="00AF129D" w:rsidRPr="006D4B57">
        <w:rPr>
          <w:rFonts w:ascii="Comic Sans MS" w:hAnsi="Comic Sans MS"/>
        </w:rPr>
        <w:t>ensure RE co</w:t>
      </w:r>
      <w:r w:rsidR="00CC09BE" w:rsidRPr="006D4B57">
        <w:rPr>
          <w:rFonts w:ascii="Comic Sans MS" w:hAnsi="Comic Sans MS"/>
        </w:rPr>
        <w:t xml:space="preserve">ntinues to have a high profile </w:t>
      </w:r>
      <w:r w:rsidR="00AF129D" w:rsidRPr="006D4B57">
        <w:rPr>
          <w:rFonts w:ascii="Comic Sans MS" w:hAnsi="Comic Sans MS"/>
        </w:rPr>
        <w:t>throughout the school, help to plan ‘Value</w:t>
      </w:r>
      <w:r w:rsidR="0025270A" w:rsidRPr="006D4B57">
        <w:rPr>
          <w:rFonts w:ascii="Comic Sans MS" w:hAnsi="Comic Sans MS"/>
        </w:rPr>
        <w:t>s’ days and deliver some Acts of Worship</w:t>
      </w:r>
      <w:r w:rsidR="00AF129D" w:rsidRPr="006D4B57">
        <w:rPr>
          <w:rFonts w:ascii="Comic Sans MS" w:hAnsi="Comic Sans MS"/>
        </w:rPr>
        <w:t xml:space="preserve">.  </w:t>
      </w:r>
    </w:p>
    <w:p w:rsidR="00AF129D" w:rsidRPr="006D4B57" w:rsidRDefault="0025270A">
      <w:pPr>
        <w:rPr>
          <w:rFonts w:ascii="Comic Sans MS" w:hAnsi="Comic Sans MS"/>
        </w:rPr>
      </w:pPr>
      <w:r w:rsidRPr="006D4B57">
        <w:rPr>
          <w:rFonts w:ascii="Comic Sans MS" w:hAnsi="Comic Sans MS"/>
        </w:rPr>
        <w:t xml:space="preserve">Currently, pupil voice is carried out via informal discussion.  </w:t>
      </w:r>
      <w:r w:rsidR="00CC09BE" w:rsidRPr="006D4B57">
        <w:rPr>
          <w:rFonts w:ascii="Comic Sans MS" w:hAnsi="Comic Sans MS"/>
        </w:rPr>
        <w:t xml:space="preserve"> </w:t>
      </w:r>
      <w:r w:rsidRPr="006D4B57">
        <w:rPr>
          <w:rFonts w:ascii="Comic Sans MS" w:hAnsi="Comic Sans MS"/>
        </w:rPr>
        <w:t xml:space="preserve">   </w:t>
      </w:r>
      <w:bookmarkEnd w:id="0"/>
    </w:p>
    <w:sectPr w:rsidR="00AF129D" w:rsidRPr="006D4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106F"/>
    <w:multiLevelType w:val="hybridMultilevel"/>
    <w:tmpl w:val="270E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665FA"/>
    <w:multiLevelType w:val="hybridMultilevel"/>
    <w:tmpl w:val="F0C2C3EC"/>
    <w:lvl w:ilvl="0" w:tplc="C54CA2B2">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E423C64"/>
    <w:multiLevelType w:val="hybridMultilevel"/>
    <w:tmpl w:val="FA7C191A"/>
    <w:lvl w:ilvl="0" w:tplc="DE4C8B54">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B"/>
    <w:rsid w:val="00021D23"/>
    <w:rsid w:val="0002210E"/>
    <w:rsid w:val="0004115C"/>
    <w:rsid w:val="000426B6"/>
    <w:rsid w:val="00064D4C"/>
    <w:rsid w:val="000654E9"/>
    <w:rsid w:val="00171048"/>
    <w:rsid w:val="0020179A"/>
    <w:rsid w:val="00241623"/>
    <w:rsid w:val="0024729E"/>
    <w:rsid w:val="0025270A"/>
    <w:rsid w:val="002555FC"/>
    <w:rsid w:val="00262763"/>
    <w:rsid w:val="002C631E"/>
    <w:rsid w:val="002E7ADB"/>
    <w:rsid w:val="00323781"/>
    <w:rsid w:val="0036282F"/>
    <w:rsid w:val="003B1074"/>
    <w:rsid w:val="003C50F7"/>
    <w:rsid w:val="003F69C0"/>
    <w:rsid w:val="0041003E"/>
    <w:rsid w:val="004445D1"/>
    <w:rsid w:val="00460FCD"/>
    <w:rsid w:val="004709F6"/>
    <w:rsid w:val="00481C90"/>
    <w:rsid w:val="00543E27"/>
    <w:rsid w:val="00594696"/>
    <w:rsid w:val="005B7D48"/>
    <w:rsid w:val="005D1CD5"/>
    <w:rsid w:val="005E4314"/>
    <w:rsid w:val="00660B68"/>
    <w:rsid w:val="006C723B"/>
    <w:rsid w:val="006D4B57"/>
    <w:rsid w:val="00731A65"/>
    <w:rsid w:val="007335D8"/>
    <w:rsid w:val="007356F8"/>
    <w:rsid w:val="00774F6C"/>
    <w:rsid w:val="007A0AC1"/>
    <w:rsid w:val="007A58D1"/>
    <w:rsid w:val="007E3DF4"/>
    <w:rsid w:val="0081587C"/>
    <w:rsid w:val="008325FA"/>
    <w:rsid w:val="00861BF4"/>
    <w:rsid w:val="008B58D5"/>
    <w:rsid w:val="00930631"/>
    <w:rsid w:val="00950DA2"/>
    <w:rsid w:val="009A2D20"/>
    <w:rsid w:val="009D20E5"/>
    <w:rsid w:val="009D4C75"/>
    <w:rsid w:val="00A6037F"/>
    <w:rsid w:val="00A63421"/>
    <w:rsid w:val="00A67EA2"/>
    <w:rsid w:val="00AB7033"/>
    <w:rsid w:val="00AE337B"/>
    <w:rsid w:val="00AF129D"/>
    <w:rsid w:val="00B07EC4"/>
    <w:rsid w:val="00B31D43"/>
    <w:rsid w:val="00B56365"/>
    <w:rsid w:val="00B73B8B"/>
    <w:rsid w:val="00BE0E27"/>
    <w:rsid w:val="00BF4FC3"/>
    <w:rsid w:val="00C20C93"/>
    <w:rsid w:val="00C44203"/>
    <w:rsid w:val="00C46722"/>
    <w:rsid w:val="00C9155D"/>
    <w:rsid w:val="00CB17A4"/>
    <w:rsid w:val="00CC09BE"/>
    <w:rsid w:val="00CC15BB"/>
    <w:rsid w:val="00CC43EC"/>
    <w:rsid w:val="00CC52CE"/>
    <w:rsid w:val="00CD68A3"/>
    <w:rsid w:val="00CE26B0"/>
    <w:rsid w:val="00CF1DDF"/>
    <w:rsid w:val="00D02423"/>
    <w:rsid w:val="00D329D9"/>
    <w:rsid w:val="00D54CA9"/>
    <w:rsid w:val="00D659C8"/>
    <w:rsid w:val="00D71593"/>
    <w:rsid w:val="00D8614D"/>
    <w:rsid w:val="00DA28B9"/>
    <w:rsid w:val="00DB350B"/>
    <w:rsid w:val="00DC271C"/>
    <w:rsid w:val="00DE1697"/>
    <w:rsid w:val="00E16185"/>
    <w:rsid w:val="00E21BFC"/>
    <w:rsid w:val="00E86BE0"/>
    <w:rsid w:val="00EE5043"/>
    <w:rsid w:val="00EE6431"/>
    <w:rsid w:val="00EE6B76"/>
    <w:rsid w:val="00F03106"/>
    <w:rsid w:val="00F1683D"/>
    <w:rsid w:val="00F701E6"/>
    <w:rsid w:val="00F97753"/>
    <w:rsid w:val="00FC31C7"/>
    <w:rsid w:val="00FE1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7AF4"/>
  <w15:docId w15:val="{95F5BD3F-DDDE-46FF-817E-8CF2B26C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5BB"/>
    <w:pPr>
      <w:ind w:left="720"/>
      <w:contextualSpacing/>
    </w:pPr>
  </w:style>
  <w:style w:type="paragraph" w:customStyle="1" w:styleId="msoorganizationname2">
    <w:name w:val="msoorganizationname2"/>
    <w:rsid w:val="00950DA2"/>
    <w:pPr>
      <w:spacing w:after="0" w:line="240" w:lineRule="auto"/>
    </w:pPr>
    <w:rPr>
      <w:rFonts w:ascii="Papyrus" w:eastAsia="Times New Roman" w:hAnsi="Papyrus" w:cs="Times New Roman"/>
      <w:color w:val="330033"/>
      <w:kern w:val="28"/>
      <w:sz w:val="24"/>
      <w:szCs w:val="24"/>
      <w:lang w:eastAsia="en-GB"/>
    </w:rPr>
  </w:style>
  <w:style w:type="paragraph" w:customStyle="1" w:styleId="msoaddress">
    <w:name w:val="msoaddress"/>
    <w:rsid w:val="00950DA2"/>
    <w:pPr>
      <w:spacing w:after="0" w:line="225" w:lineRule="auto"/>
    </w:pPr>
    <w:rPr>
      <w:rFonts w:ascii="Papyrus" w:eastAsia="Times New Roman" w:hAnsi="Papyrus" w:cs="Times New Roman"/>
      <w:color w:val="330033"/>
      <w:kern w:val="28"/>
      <w:sz w:val="15"/>
      <w:szCs w:val="15"/>
      <w:lang w:eastAsia="en-GB"/>
    </w:rPr>
  </w:style>
  <w:style w:type="paragraph" w:styleId="BalloonText">
    <w:name w:val="Balloon Text"/>
    <w:basedOn w:val="Normal"/>
    <w:link w:val="BalloonTextChar"/>
    <w:uiPriority w:val="99"/>
    <w:semiHidden/>
    <w:unhideWhenUsed/>
    <w:rsid w:val="00950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A2"/>
    <w:rPr>
      <w:rFonts w:ascii="Tahoma" w:hAnsi="Tahoma" w:cs="Tahoma"/>
      <w:sz w:val="16"/>
      <w:szCs w:val="16"/>
    </w:rPr>
  </w:style>
  <w:style w:type="paragraph" w:styleId="NormalWeb">
    <w:name w:val="Normal (Web)"/>
    <w:basedOn w:val="Normal"/>
    <w:uiPriority w:val="99"/>
    <w:semiHidden/>
    <w:unhideWhenUsed/>
    <w:rsid w:val="002627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1547">
      <w:bodyDiv w:val="1"/>
      <w:marLeft w:val="0"/>
      <w:marRight w:val="0"/>
      <w:marTop w:val="0"/>
      <w:marBottom w:val="0"/>
      <w:divBdr>
        <w:top w:val="none" w:sz="0" w:space="0" w:color="auto"/>
        <w:left w:val="none" w:sz="0" w:space="0" w:color="auto"/>
        <w:bottom w:val="none" w:sz="0" w:space="0" w:color="auto"/>
        <w:right w:val="none" w:sz="0" w:space="0" w:color="auto"/>
      </w:divBdr>
    </w:div>
    <w:div w:id="889730722">
      <w:bodyDiv w:val="1"/>
      <w:marLeft w:val="0"/>
      <w:marRight w:val="0"/>
      <w:marTop w:val="0"/>
      <w:marBottom w:val="0"/>
      <w:divBdr>
        <w:top w:val="none" w:sz="0" w:space="0" w:color="auto"/>
        <w:left w:val="none" w:sz="0" w:space="0" w:color="auto"/>
        <w:bottom w:val="none" w:sz="0" w:space="0" w:color="auto"/>
        <w:right w:val="none" w:sz="0" w:space="0" w:color="auto"/>
      </w:divBdr>
    </w:div>
    <w:div w:id="1064599465">
      <w:bodyDiv w:val="1"/>
      <w:marLeft w:val="0"/>
      <w:marRight w:val="0"/>
      <w:marTop w:val="0"/>
      <w:marBottom w:val="0"/>
      <w:divBdr>
        <w:top w:val="none" w:sz="0" w:space="0" w:color="auto"/>
        <w:left w:val="none" w:sz="0" w:space="0" w:color="auto"/>
        <w:bottom w:val="none" w:sz="0" w:space="0" w:color="auto"/>
        <w:right w:val="none" w:sz="0" w:space="0" w:color="auto"/>
      </w:divBdr>
    </w:div>
    <w:div w:id="1185633560">
      <w:bodyDiv w:val="1"/>
      <w:marLeft w:val="0"/>
      <w:marRight w:val="0"/>
      <w:marTop w:val="0"/>
      <w:marBottom w:val="0"/>
      <w:divBdr>
        <w:top w:val="none" w:sz="0" w:space="0" w:color="auto"/>
        <w:left w:val="none" w:sz="0" w:space="0" w:color="auto"/>
        <w:bottom w:val="none" w:sz="0" w:space="0" w:color="auto"/>
        <w:right w:val="none" w:sz="0" w:space="0" w:color="auto"/>
      </w:divBdr>
    </w:div>
    <w:div w:id="17643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Hopwood</dc:creator>
  <cp:lastModifiedBy>sch8753500</cp:lastModifiedBy>
  <cp:revision>3</cp:revision>
  <cp:lastPrinted>2020-02-27T13:57:00Z</cp:lastPrinted>
  <dcterms:created xsi:type="dcterms:W3CDTF">2023-10-20T12:52:00Z</dcterms:created>
  <dcterms:modified xsi:type="dcterms:W3CDTF">2023-10-20T12:53:00Z</dcterms:modified>
</cp:coreProperties>
</file>